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25D1" w14:textId="253915E2" w:rsidR="006F7A9E" w:rsidRPr="006F7A9E" w:rsidRDefault="00734505" w:rsidP="006F7A9E">
      <w:r>
        <w:rPr>
          <w:noProof/>
        </w:rPr>
        <mc:AlternateContent>
          <mc:Choice Requires="wps">
            <w:drawing>
              <wp:anchor distT="0" distB="0" distL="114300" distR="114300" simplePos="0" relativeHeight="251659264" behindDoc="0" locked="0" layoutInCell="1" allowOverlap="1" wp14:anchorId="1A093953" wp14:editId="4E6FB9F2">
                <wp:simplePos x="0" y="0"/>
                <wp:positionH relativeFrom="column">
                  <wp:posOffset>-13335</wp:posOffset>
                </wp:positionH>
                <wp:positionV relativeFrom="paragraph">
                  <wp:posOffset>-19050</wp:posOffset>
                </wp:positionV>
                <wp:extent cx="5413375" cy="781050"/>
                <wp:effectExtent l="38100" t="38100" r="111125" b="114300"/>
                <wp:wrapNone/>
                <wp:docPr id="3" name="横巻き 3"/>
                <wp:cNvGraphicFramePr/>
                <a:graphic xmlns:a="http://schemas.openxmlformats.org/drawingml/2006/main">
                  <a:graphicData uri="http://schemas.microsoft.com/office/word/2010/wordprocessingShape">
                    <wps:wsp>
                      <wps:cNvSpPr/>
                      <wps:spPr>
                        <a:xfrm>
                          <a:off x="0" y="0"/>
                          <a:ext cx="5413375" cy="7810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65014C7C" w14:textId="77777777" w:rsidR="00734505" w:rsidRDefault="00734505" w:rsidP="00734505">
                            <w:pPr>
                              <w:jc w:val="center"/>
                              <w:rPr>
                                <w:rFonts w:ascii="HGPｺﾞｼｯｸM" w:eastAsia="HGPｺﾞｼｯｸM" w:hint="eastAsia"/>
                                <w:b/>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ｺﾞｼｯｸM" w:eastAsia="HGPｺﾞｼｯｸM" w:hint="eastAsia"/>
                                <w:b/>
                              </w:rPr>
                              <w:t xml:space="preserve">　（Vol.</w:t>
                            </w:r>
                            <w:r>
                              <w:rPr>
                                <w:rFonts w:ascii="HGPｺﾞｼｯｸM" w:eastAsia="HGPｺﾞｼｯｸM" w:hint="eastAsia"/>
                                <w:b/>
                              </w:rPr>
                              <w:t>10/H28.5.17）</w:t>
                            </w:r>
                          </w:p>
                          <w:p w14:paraId="3D320FA1" w14:textId="7DE02CFA" w:rsidR="00734505" w:rsidRDefault="00734505" w:rsidP="00734505">
                            <w:pPr>
                              <w:jc w:val="center"/>
                              <w:rPr>
                                <w:rFonts w:ascii="HGPｺﾞｼｯｸM" w:eastAsia="HGPｺﾞｼｯｸM"/>
                                <w:b/>
                              </w:rPr>
                            </w:pPr>
                            <w:r>
                              <w:rPr>
                                <w:rFonts w:ascii="HGPｺﾞｼｯｸM" w:eastAsia="HGPｺﾞｼｯｸM" w:hint="eastAsia"/>
                                <w:b/>
                              </w:rPr>
                              <w:t>⑤</w:t>
                            </w:r>
                            <w:r>
                              <w:rPr>
                                <w:rFonts w:ascii="HGPｺﾞｼｯｸM" w:eastAsia="HGPｺﾞｼｯｸM" w:hint="eastAsia"/>
                                <w:b/>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05pt;margin-top:-1.5pt;width:42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" fillcolor="#dbeef4" strokecolor="#4f81bd" strokeweight="1pt">
                <v:shadow on="t" color="black" opacity="26214f" origin="-.5,-.5" offset=".74836mm,.74836mm"/>
                <v:textbox>
                  <w:txbxContent>
                    <w:p w14:paraId="65014C7C" w14:textId="77777777" w:rsidR="00734505" w:rsidRDefault="00734505" w:rsidP="00734505">
                      <w:pPr>
                        <w:jc w:val="center"/>
                        <w:rPr>
                          <w:rFonts w:ascii="HGPｺﾞｼｯｸM" w:eastAsia="HGPｺﾞｼｯｸM" w:hint="eastAsia"/>
                          <w:b/>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ｺﾞｼｯｸM" w:eastAsia="HGPｺﾞｼｯｸM" w:hint="eastAsia"/>
                          <w:b/>
                        </w:rPr>
                        <w:t xml:space="preserve">　（Vol.</w:t>
                      </w:r>
                      <w:r>
                        <w:rPr>
                          <w:rFonts w:ascii="HGPｺﾞｼｯｸM" w:eastAsia="HGPｺﾞｼｯｸM" w:hint="eastAsia"/>
                          <w:b/>
                        </w:rPr>
                        <w:t>10/H28.5.17）</w:t>
                      </w:r>
                    </w:p>
                    <w:p w14:paraId="3D320FA1" w14:textId="7DE02CFA" w:rsidR="00734505" w:rsidRDefault="00734505" w:rsidP="00734505">
                      <w:pPr>
                        <w:jc w:val="center"/>
                        <w:rPr>
                          <w:rFonts w:ascii="HGPｺﾞｼｯｸM" w:eastAsia="HGPｺﾞｼｯｸM"/>
                          <w:b/>
                        </w:rPr>
                      </w:pPr>
                      <w:r>
                        <w:rPr>
                          <w:rFonts w:ascii="HGPｺﾞｼｯｸM" w:eastAsia="HGPｺﾞｼｯｸM" w:hint="eastAsia"/>
                          <w:b/>
                        </w:rPr>
                        <w:t>⑤</w:t>
                      </w:r>
                      <w:r>
                        <w:rPr>
                          <w:rFonts w:ascii="HGPｺﾞｼｯｸM" w:eastAsia="HGPｺﾞｼｯｸM" w:hint="eastAsia"/>
                          <w:b/>
                        </w:rPr>
                        <w:t>.26）</w:t>
                      </w:r>
                    </w:p>
                  </w:txbxContent>
                </v:textbox>
              </v:shape>
            </w:pict>
          </mc:Fallback>
        </mc:AlternateContent>
      </w:r>
    </w:p>
    <w:p w14:paraId="7D31A2C1" w14:textId="77777777" w:rsidR="006F7A9E" w:rsidRDefault="006F7A9E">
      <w:pPr>
        <w:rPr>
          <w:rFonts w:hint="eastAsia"/>
        </w:rPr>
      </w:pPr>
    </w:p>
    <w:p w14:paraId="03942BFD" w14:textId="77777777" w:rsidR="003C1A01" w:rsidRDefault="003C1A01">
      <w:pPr>
        <w:rPr>
          <w:rFonts w:hint="eastAsia"/>
        </w:rPr>
      </w:pPr>
    </w:p>
    <w:p w14:paraId="54A3B9CE" w14:textId="5F1BB8B7" w:rsidR="00734505" w:rsidRDefault="00734505">
      <w:pPr>
        <w:rPr>
          <w:rFonts w:hint="eastAsia"/>
        </w:rPr>
      </w:pPr>
    </w:p>
    <w:p w14:paraId="458A370C" w14:textId="1E54BA43" w:rsidR="00734505" w:rsidRPr="006602CB" w:rsidRDefault="00734505">
      <w:pPr>
        <w:rPr>
          <w:rFonts w:ascii="HGｺﾞｼｯｸM" w:eastAsia="HGｺﾞｼｯｸM" w:hint="eastAsia"/>
          <w:sz w:val="20"/>
          <w:szCs w:val="20"/>
        </w:rPr>
      </w:pPr>
      <w:r w:rsidRPr="006602CB">
        <w:rPr>
          <w:rFonts w:ascii="HGｺﾞｼｯｸM" w:eastAsia="HGｺﾞｼｯｸM" w:hint="eastAsia"/>
          <w:sz w:val="20"/>
          <w:szCs w:val="20"/>
        </w:rPr>
        <w:t>体制整備の豆知識VOL.10をお送りします。</w:t>
      </w:r>
    </w:p>
    <w:p w14:paraId="67053D0B" w14:textId="77777777" w:rsidR="006602CB" w:rsidRDefault="00734505">
      <w:pPr>
        <w:rPr>
          <w:rFonts w:ascii="HGｺﾞｼｯｸM" w:eastAsia="HGｺﾞｼｯｸM" w:hint="eastAsia"/>
          <w:sz w:val="20"/>
          <w:szCs w:val="20"/>
        </w:rPr>
      </w:pPr>
      <w:r w:rsidRPr="006602CB">
        <w:rPr>
          <w:rFonts w:ascii="HGｺﾞｼｯｸM" w:eastAsia="HGｺﾞｼｯｸM" w:hint="eastAsia"/>
          <w:sz w:val="20"/>
          <w:szCs w:val="20"/>
        </w:rPr>
        <w:t>今回は、情報提供義務</w:t>
      </w:r>
      <w:r w:rsidR="006602CB" w:rsidRPr="006602CB">
        <w:rPr>
          <w:rFonts w:ascii="HGｺﾞｼｯｸM" w:eastAsia="HGｺﾞｼｯｸM" w:hint="eastAsia"/>
          <w:sz w:val="20"/>
          <w:szCs w:val="20"/>
        </w:rPr>
        <w:t>、</w:t>
      </w:r>
      <w:r w:rsidRPr="006602CB">
        <w:rPr>
          <w:rFonts w:ascii="HGｺﾞｼｯｸM" w:eastAsia="HGｺﾞｼｯｸM" w:hint="eastAsia"/>
          <w:sz w:val="20"/>
          <w:szCs w:val="20"/>
        </w:rPr>
        <w:t>ならびに</w:t>
      </w:r>
      <w:r w:rsidR="006602CB" w:rsidRPr="006602CB">
        <w:rPr>
          <w:rFonts w:ascii="HGｺﾞｼｯｸM" w:eastAsia="HGｺﾞｼｯｸM" w:hint="eastAsia"/>
          <w:sz w:val="20"/>
          <w:szCs w:val="20"/>
        </w:rPr>
        <w:t>、</w:t>
      </w:r>
      <w:r w:rsidRPr="006602CB">
        <w:rPr>
          <w:rFonts w:ascii="HGｺﾞｼｯｸM" w:eastAsia="HGｺﾞｼｯｸM" w:hint="eastAsia"/>
          <w:sz w:val="20"/>
          <w:szCs w:val="20"/>
        </w:rPr>
        <w:t>その中でも重要な注意喚起情報について解説</w:t>
      </w:r>
      <w:r w:rsidR="006602CB" w:rsidRPr="006602CB">
        <w:rPr>
          <w:rFonts w:ascii="HGｺﾞｼｯｸM" w:eastAsia="HGｺﾞｼｯｸM" w:hint="eastAsia"/>
          <w:sz w:val="20"/>
          <w:szCs w:val="20"/>
        </w:rPr>
        <w:t>します。</w:t>
      </w:r>
    </w:p>
    <w:p w14:paraId="337A5F2D" w14:textId="4F03C1A3" w:rsidR="00734505" w:rsidRPr="006602CB" w:rsidRDefault="00734505">
      <w:pPr>
        <w:rPr>
          <w:rFonts w:ascii="HGｺﾞｼｯｸM" w:eastAsia="HGｺﾞｼｯｸM" w:hint="eastAsia"/>
          <w:sz w:val="20"/>
          <w:szCs w:val="20"/>
        </w:rPr>
      </w:pPr>
      <w:r w:rsidRPr="006602CB">
        <w:rPr>
          <w:rFonts w:ascii="HGｺﾞｼｯｸM" w:eastAsia="HGｺﾞｼｯｸM" w:hint="eastAsia"/>
          <w:sz w:val="20"/>
          <w:szCs w:val="20"/>
        </w:rPr>
        <w:t>皆さんの参考になれば幸いです。</w:t>
      </w:r>
    </w:p>
    <w:p w14:paraId="66683471" w14:textId="77777777" w:rsidR="003C1A01" w:rsidRPr="006602CB" w:rsidRDefault="003C1A01">
      <w:pPr>
        <w:rPr>
          <w:rFonts w:hint="eastAsia"/>
          <w:sz w:val="20"/>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34505" w:rsidRPr="006602CB" w14:paraId="665E03B7" w14:textId="77777777" w:rsidTr="00A15B72">
        <w:tblPrEx>
          <w:tblCellMar>
            <w:top w:w="0" w:type="dxa"/>
            <w:bottom w:w="0" w:type="dxa"/>
          </w:tblCellMar>
        </w:tblPrEx>
        <w:trPr>
          <w:trHeight w:val="900"/>
        </w:trPr>
        <w:tc>
          <w:tcPr>
            <w:tcW w:w="8505" w:type="dxa"/>
          </w:tcPr>
          <w:p w14:paraId="74ACB5C6" w14:textId="77777777" w:rsidR="00734505" w:rsidRPr="006602CB" w:rsidRDefault="00734505" w:rsidP="00734505">
            <w:pPr>
              <w:ind w:left="261"/>
              <w:rPr>
                <w:rFonts w:ascii="HGｺﾞｼｯｸM" w:eastAsia="HGｺﾞｼｯｸM" w:hint="eastAsia"/>
                <w:sz w:val="20"/>
                <w:szCs w:val="20"/>
              </w:rPr>
            </w:pPr>
            <w:r w:rsidRPr="006602CB">
              <w:rPr>
                <w:rFonts w:ascii="HGｺﾞｼｯｸM" w:eastAsia="HGｺﾞｼｯｸM" w:hint="eastAsia"/>
                <w:sz w:val="20"/>
                <w:szCs w:val="20"/>
              </w:rPr>
              <w:t>Ｑ１　【情報提供義務（1）】</w:t>
            </w:r>
          </w:p>
          <w:p w14:paraId="096442A9" w14:textId="60760FED" w:rsidR="00734505" w:rsidRPr="006602CB" w:rsidRDefault="00734505" w:rsidP="00A15B72">
            <w:pPr>
              <w:ind w:left="261"/>
              <w:rPr>
                <w:rFonts w:ascii="HGｺﾞｼｯｸM" w:eastAsia="HGｺﾞｼｯｸM" w:hint="eastAsia"/>
                <w:sz w:val="20"/>
                <w:szCs w:val="20"/>
              </w:rPr>
            </w:pPr>
            <w:r w:rsidRPr="006602CB">
              <w:rPr>
                <w:rFonts w:ascii="HGｺﾞｼｯｸM" w:eastAsia="HGｺﾞｼｯｸM" w:hint="eastAsia"/>
                <w:sz w:val="20"/>
                <w:szCs w:val="20"/>
              </w:rPr>
              <w:t xml:space="preserve">　　情報提供義務とは、そもそもどういう義務ですか？</w:t>
            </w:r>
          </w:p>
        </w:tc>
      </w:tr>
    </w:tbl>
    <w:p w14:paraId="2C4DE5EB" w14:textId="77777777" w:rsidR="00A15B72" w:rsidRPr="006602CB" w:rsidRDefault="00A15B72" w:rsidP="006602CB">
      <w:pPr>
        <w:ind w:left="200" w:hangingChars="100" w:hanging="200"/>
        <w:rPr>
          <w:rFonts w:ascii="HGｺﾞｼｯｸM" w:eastAsia="HGｺﾞｼｯｸM" w:hint="eastAsia"/>
          <w:sz w:val="20"/>
          <w:szCs w:val="20"/>
        </w:rPr>
      </w:pPr>
    </w:p>
    <w:p w14:paraId="44061F86" w14:textId="650E3447" w:rsidR="00110609" w:rsidRPr="006602CB" w:rsidRDefault="008B1E15" w:rsidP="006602CB">
      <w:pPr>
        <w:ind w:left="200" w:hangingChars="100" w:hanging="200"/>
        <w:rPr>
          <w:rFonts w:ascii="HGｺﾞｼｯｸM" w:eastAsia="HGｺﾞｼｯｸM" w:hint="eastAsia"/>
          <w:sz w:val="20"/>
          <w:szCs w:val="20"/>
        </w:rPr>
      </w:pPr>
      <w:r w:rsidRPr="006602CB">
        <w:rPr>
          <w:rFonts w:ascii="HGｺﾞｼｯｸM" w:eastAsia="HGｺﾞｼｯｸM" w:hint="eastAsia"/>
          <w:sz w:val="20"/>
          <w:szCs w:val="20"/>
        </w:rPr>
        <w:t xml:space="preserve">Ａ１　</w:t>
      </w:r>
      <w:r w:rsidR="006602CB" w:rsidRPr="006602CB">
        <w:rPr>
          <w:rFonts w:ascii="HGｺﾞｼｯｸM" w:eastAsia="HGｺﾞｼｯｸM" w:hint="eastAsia"/>
          <w:sz w:val="20"/>
          <w:szCs w:val="20"/>
        </w:rPr>
        <w:t>“</w:t>
      </w:r>
      <w:r w:rsidRPr="006602CB">
        <w:rPr>
          <w:rFonts w:ascii="HGｺﾞｼｯｸM" w:eastAsia="HGｺﾞｼｯｸM" w:hint="eastAsia"/>
          <w:sz w:val="20"/>
          <w:szCs w:val="20"/>
        </w:rPr>
        <w:t>情報</w:t>
      </w:r>
      <w:r w:rsidR="006602CB" w:rsidRPr="006602CB">
        <w:rPr>
          <w:rFonts w:ascii="HGｺﾞｼｯｸM" w:eastAsia="HGｺﾞｼｯｸM" w:hint="eastAsia"/>
          <w:sz w:val="20"/>
          <w:szCs w:val="20"/>
        </w:rPr>
        <w:t>”</w:t>
      </w:r>
      <w:r w:rsidR="00EE3630" w:rsidRPr="006602CB">
        <w:rPr>
          <w:rFonts w:ascii="HGｺﾞｼｯｸM" w:eastAsia="HGｺﾞｼｯｸM" w:hint="eastAsia"/>
          <w:sz w:val="20"/>
          <w:szCs w:val="20"/>
        </w:rPr>
        <w:t>自体は幅</w:t>
      </w:r>
      <w:r w:rsidRPr="006602CB">
        <w:rPr>
          <w:rFonts w:ascii="HGｺﾞｼｯｸM" w:eastAsia="HGｺﾞｼｯｸM" w:hint="eastAsia"/>
          <w:sz w:val="20"/>
          <w:szCs w:val="20"/>
        </w:rPr>
        <w:t>広い概念ですから内容</w:t>
      </w:r>
      <w:r w:rsidR="006602CB">
        <w:rPr>
          <w:rFonts w:ascii="HGｺﾞｼｯｸM" w:eastAsia="HGｺﾞｼｯｸM" w:hint="eastAsia"/>
          <w:sz w:val="20"/>
          <w:szCs w:val="20"/>
        </w:rPr>
        <w:t>は様々ですが、</w:t>
      </w:r>
      <w:r w:rsidRPr="006602CB">
        <w:rPr>
          <w:rFonts w:ascii="HGｺﾞｼｯｸM" w:eastAsia="HGｺﾞｼｯｸM" w:hint="eastAsia"/>
          <w:sz w:val="20"/>
          <w:szCs w:val="20"/>
        </w:rPr>
        <w:t>法律上求められているのは、</w:t>
      </w:r>
      <w:r w:rsidR="00E24D97" w:rsidRPr="00B947D0">
        <w:rPr>
          <w:rFonts w:ascii="HGｺﾞｼｯｸM" w:eastAsia="HGｺﾞｼｯｸM" w:hint="eastAsia"/>
          <w:sz w:val="20"/>
          <w:szCs w:val="20"/>
          <w:u w:val="dotted"/>
        </w:rPr>
        <w:t>「保険募集の際に、商品情報など、顧客が保険加入の適否を判断するのに必要な情報の提供」</w:t>
      </w:r>
      <w:r w:rsidR="00110609" w:rsidRPr="006602CB">
        <w:rPr>
          <w:rFonts w:ascii="HGｺﾞｼｯｸM" w:eastAsia="HGｺﾞｼｯｸM" w:hint="eastAsia"/>
          <w:sz w:val="20"/>
          <w:szCs w:val="20"/>
        </w:rPr>
        <w:t>を行うことになります</w:t>
      </w:r>
      <w:r w:rsidR="00E24D97" w:rsidRPr="006602CB">
        <w:rPr>
          <w:rFonts w:ascii="HGｺﾞｼｯｸM" w:eastAsia="HGｺﾞｼｯｸM" w:hint="eastAsia"/>
          <w:sz w:val="20"/>
          <w:szCs w:val="20"/>
        </w:rPr>
        <w:t>。具体的に</w:t>
      </w:r>
      <w:r w:rsidR="00110609" w:rsidRPr="006602CB">
        <w:rPr>
          <w:rFonts w:ascii="HGｺﾞｼｯｸM" w:eastAsia="HGｺﾞｼｯｸM" w:hint="eastAsia"/>
          <w:sz w:val="20"/>
          <w:szCs w:val="20"/>
        </w:rPr>
        <w:t>は、以下の内容をいいます。</w:t>
      </w:r>
    </w:p>
    <w:p w14:paraId="17F95700" w14:textId="25F756B6" w:rsidR="00110609" w:rsidRPr="006602CB" w:rsidRDefault="00110609" w:rsidP="00110609">
      <w:pPr>
        <w:ind w:leftChars="100" w:left="240"/>
        <w:rPr>
          <w:rFonts w:ascii="HGｺﾞｼｯｸM" w:eastAsia="HGｺﾞｼｯｸM" w:hint="eastAsia"/>
          <w:sz w:val="20"/>
          <w:szCs w:val="20"/>
        </w:rPr>
      </w:pPr>
      <w:r w:rsidRPr="006602CB">
        <w:rPr>
          <w:rFonts w:ascii="HGｺﾞｼｯｸM" w:eastAsia="HGｺﾞｼｯｸM" w:hint="eastAsia"/>
          <w:sz w:val="20"/>
          <w:szCs w:val="20"/>
        </w:rPr>
        <w:t xml:space="preserve">①　</w:t>
      </w:r>
      <w:r w:rsidR="00856936">
        <w:rPr>
          <w:rFonts w:ascii="HGｺﾞｼｯｸM" w:eastAsia="HGｺﾞｼｯｸM" w:hint="eastAsia"/>
          <w:sz w:val="20"/>
          <w:szCs w:val="20"/>
        </w:rPr>
        <w:t>お客さま</w:t>
      </w:r>
      <w:r w:rsidRPr="006602CB">
        <w:rPr>
          <w:rFonts w:ascii="HGｺﾞｼｯｸM" w:eastAsia="HGｺﾞｼｯｸM" w:hint="eastAsia"/>
          <w:sz w:val="20"/>
          <w:szCs w:val="20"/>
        </w:rPr>
        <w:t>が保険商品の内容を理解するために必要な情報＝</w:t>
      </w:r>
      <w:r w:rsidRPr="00B947D0">
        <w:rPr>
          <w:rFonts w:ascii="HGｺﾞｼｯｸM" w:eastAsia="HGｺﾞｼｯｸM" w:hint="eastAsia"/>
          <w:sz w:val="20"/>
          <w:szCs w:val="20"/>
          <w:u w:val="dotted"/>
        </w:rPr>
        <w:t>「</w:t>
      </w:r>
      <w:r w:rsidR="00E24D97" w:rsidRPr="00B947D0">
        <w:rPr>
          <w:rFonts w:ascii="HGｺﾞｼｯｸM" w:eastAsia="HGｺﾞｼｯｸM" w:hint="eastAsia"/>
          <w:sz w:val="20"/>
          <w:szCs w:val="20"/>
          <w:u w:val="dotted"/>
        </w:rPr>
        <w:t>契約概要</w:t>
      </w:r>
      <w:r w:rsidRPr="00B947D0">
        <w:rPr>
          <w:rFonts w:ascii="HGｺﾞｼｯｸM" w:eastAsia="HGｺﾞｼｯｸM" w:hint="eastAsia"/>
          <w:sz w:val="20"/>
          <w:szCs w:val="20"/>
          <w:u w:val="dotted"/>
        </w:rPr>
        <w:t>」</w:t>
      </w:r>
    </w:p>
    <w:p w14:paraId="4B28C95D" w14:textId="77777777" w:rsidR="00110609" w:rsidRPr="006602CB" w:rsidRDefault="00110609" w:rsidP="006602CB">
      <w:pPr>
        <w:ind w:leftChars="100" w:left="240" w:firstLineChars="200" w:firstLine="400"/>
        <w:rPr>
          <w:rFonts w:ascii="HGｺﾞｼｯｸM" w:eastAsia="HGｺﾞｼｯｸM" w:hint="eastAsia"/>
          <w:sz w:val="20"/>
          <w:szCs w:val="20"/>
        </w:rPr>
      </w:pPr>
      <w:r w:rsidRPr="006602CB">
        <w:rPr>
          <w:rFonts w:ascii="HGｺﾞｼｯｸM" w:eastAsia="HGｺﾞｼｯｸM" w:hint="eastAsia"/>
          <w:sz w:val="20"/>
          <w:szCs w:val="20"/>
        </w:rPr>
        <w:t>（保険金の支払い条件、保険期間、保険金額など）</w:t>
      </w:r>
    </w:p>
    <w:p w14:paraId="74F6EAD7" w14:textId="1C716849" w:rsidR="00110609" w:rsidRPr="006602CB" w:rsidRDefault="00110609" w:rsidP="00110609">
      <w:pPr>
        <w:ind w:leftChars="100" w:left="240"/>
        <w:rPr>
          <w:rFonts w:ascii="HGｺﾞｼｯｸM" w:eastAsia="HGｺﾞｼｯｸM" w:hint="eastAsia"/>
          <w:sz w:val="20"/>
          <w:szCs w:val="20"/>
        </w:rPr>
      </w:pPr>
      <w:r w:rsidRPr="006602CB">
        <w:rPr>
          <w:rFonts w:ascii="HGｺﾞｼｯｸM" w:eastAsia="HGｺﾞｼｯｸM" w:hint="eastAsia"/>
          <w:sz w:val="20"/>
          <w:szCs w:val="20"/>
        </w:rPr>
        <w:t xml:space="preserve">②　</w:t>
      </w:r>
      <w:r w:rsidR="00856936">
        <w:rPr>
          <w:rFonts w:ascii="HGｺﾞｼｯｸM" w:eastAsia="HGｺﾞｼｯｸM" w:hint="eastAsia"/>
          <w:sz w:val="20"/>
          <w:szCs w:val="20"/>
        </w:rPr>
        <w:t>お客さま</w:t>
      </w:r>
      <w:r w:rsidRPr="006602CB">
        <w:rPr>
          <w:rFonts w:ascii="HGｺﾞｼｯｸM" w:eastAsia="HGｺﾞｼｯｸM" w:hint="eastAsia"/>
          <w:sz w:val="20"/>
          <w:szCs w:val="20"/>
        </w:rPr>
        <w:t>に対して注意喚起すべき情報＝</w:t>
      </w:r>
      <w:r w:rsidRPr="00B947D0">
        <w:rPr>
          <w:rFonts w:ascii="HGｺﾞｼｯｸM" w:eastAsia="HGｺﾞｼｯｸM" w:hint="eastAsia"/>
          <w:sz w:val="20"/>
          <w:szCs w:val="20"/>
          <w:u w:val="dotted"/>
        </w:rPr>
        <w:t>「注意喚起情報</w:t>
      </w:r>
      <w:r w:rsidR="00E24D97" w:rsidRPr="00B947D0">
        <w:rPr>
          <w:rFonts w:ascii="HGｺﾞｼｯｸM" w:eastAsia="HGｺﾞｼｯｸM" w:hint="eastAsia"/>
          <w:sz w:val="20"/>
          <w:szCs w:val="20"/>
          <w:u w:val="dotted"/>
        </w:rPr>
        <w:t>」</w:t>
      </w:r>
    </w:p>
    <w:p w14:paraId="654AF354" w14:textId="643D5789" w:rsidR="00110609" w:rsidRPr="006602CB" w:rsidRDefault="00110609" w:rsidP="00110609">
      <w:pPr>
        <w:ind w:leftChars="100" w:left="240"/>
        <w:rPr>
          <w:rFonts w:ascii="HGｺﾞｼｯｸM" w:eastAsia="HGｺﾞｼｯｸM" w:hint="eastAsia"/>
          <w:sz w:val="20"/>
          <w:szCs w:val="20"/>
        </w:rPr>
      </w:pPr>
      <w:r w:rsidRPr="006602CB">
        <w:rPr>
          <w:rFonts w:ascii="HGｺﾞｼｯｸM" w:eastAsia="HGｺﾞｼｯｸM" w:hint="eastAsia"/>
          <w:sz w:val="20"/>
          <w:szCs w:val="20"/>
        </w:rPr>
        <w:t xml:space="preserve">　　（告知義務の内容、責任開始時期、契約の失効など）</w:t>
      </w:r>
    </w:p>
    <w:p w14:paraId="20541869" w14:textId="4091032C" w:rsidR="00110609" w:rsidRPr="006602CB" w:rsidRDefault="00110609" w:rsidP="00110609">
      <w:pPr>
        <w:ind w:leftChars="100" w:left="240"/>
        <w:rPr>
          <w:rFonts w:ascii="HGｺﾞｼｯｸM" w:eastAsia="HGｺﾞｼｯｸM" w:hint="eastAsia"/>
          <w:sz w:val="20"/>
          <w:szCs w:val="20"/>
        </w:rPr>
      </w:pPr>
      <w:r w:rsidRPr="006602CB">
        <w:rPr>
          <w:rFonts w:ascii="HGｺﾞｼｯｸM" w:eastAsia="HGｺﾞｼｯｸM" w:hint="eastAsia"/>
          <w:sz w:val="20"/>
          <w:szCs w:val="20"/>
        </w:rPr>
        <w:t>③　その他保険契約者等に参考となる情報＝</w:t>
      </w:r>
      <w:r w:rsidRPr="00B947D0">
        <w:rPr>
          <w:rFonts w:ascii="HGｺﾞｼｯｸM" w:eastAsia="HGｺﾞｼｯｸM" w:hint="eastAsia"/>
          <w:sz w:val="20"/>
          <w:szCs w:val="20"/>
          <w:u w:val="dotted"/>
        </w:rPr>
        <w:t>「その他参考情報」</w:t>
      </w:r>
    </w:p>
    <w:p w14:paraId="163397F6" w14:textId="0DB41EF8" w:rsidR="00110609" w:rsidRPr="006602CB" w:rsidRDefault="00110609" w:rsidP="00110609">
      <w:pPr>
        <w:ind w:leftChars="100" w:left="240"/>
        <w:rPr>
          <w:rFonts w:ascii="HGｺﾞｼｯｸM" w:eastAsia="HGｺﾞｼｯｸM" w:hint="eastAsia"/>
          <w:sz w:val="20"/>
          <w:szCs w:val="20"/>
        </w:rPr>
      </w:pPr>
      <w:r w:rsidRPr="006602CB">
        <w:rPr>
          <w:rFonts w:ascii="HGｺﾞｼｯｸM" w:eastAsia="HGｺﾞｼｯｸM" w:hint="eastAsia"/>
          <w:sz w:val="20"/>
          <w:szCs w:val="20"/>
        </w:rPr>
        <w:t xml:space="preserve">　　（ロードサービスなどの主要な付帯サービス、</w:t>
      </w:r>
      <w:r w:rsidR="006602CB">
        <w:rPr>
          <w:rFonts w:ascii="HGｺﾞｼｯｸM" w:eastAsia="HGｺﾞｼｯｸM" w:hint="eastAsia"/>
          <w:sz w:val="20"/>
          <w:szCs w:val="20"/>
        </w:rPr>
        <w:t>保険金</w:t>
      </w:r>
      <w:r w:rsidRPr="006602CB">
        <w:rPr>
          <w:rFonts w:ascii="HGｺﾞｼｯｸM" w:eastAsia="HGｺﾞｼｯｸM" w:hint="eastAsia"/>
          <w:sz w:val="20"/>
          <w:szCs w:val="20"/>
        </w:rPr>
        <w:t>直接支払いサービスなど）</w:t>
      </w:r>
    </w:p>
    <w:p w14:paraId="4D6CA034" w14:textId="7F487E82" w:rsidR="00110609" w:rsidRPr="006602CB" w:rsidRDefault="0071671C" w:rsidP="00110609">
      <w:pPr>
        <w:ind w:leftChars="100" w:left="240"/>
        <w:rPr>
          <w:rFonts w:ascii="HGｺﾞｼｯｸM" w:eastAsia="HGｺﾞｼｯｸM" w:hint="eastAsia"/>
          <w:sz w:val="20"/>
          <w:szCs w:val="20"/>
        </w:rPr>
      </w:pPr>
      <w:r w:rsidRPr="006602CB">
        <w:rPr>
          <w:rFonts w:ascii="HGｺﾞｼｯｸM" w:eastAsia="HGｺﾞｼｯｸM" w:hint="eastAsia"/>
          <w:sz w:val="20"/>
          <w:szCs w:val="20"/>
        </w:rPr>
        <w:t xml:space="preserve">　勿論、法律上の定めはあくまで最低限のレベルを示しているだけですから、プロの保険代理店としては法律の枠内に留まっていたのでは意味がありません。より適切で丁寧な顧客対応を行うためには、創意工夫をしながら、</w:t>
      </w:r>
      <w:r w:rsidR="006602CB" w:rsidRPr="00B947D0">
        <w:rPr>
          <w:rFonts w:ascii="HGｺﾞｼｯｸM" w:eastAsia="HGｺﾞｼｯｸM" w:hint="eastAsia"/>
          <w:sz w:val="20"/>
          <w:szCs w:val="20"/>
          <w:u w:val="dotted"/>
        </w:rPr>
        <w:t>更に</w:t>
      </w:r>
      <w:r w:rsidRPr="00B947D0">
        <w:rPr>
          <w:rFonts w:ascii="HGｺﾞｼｯｸM" w:eastAsia="HGｺﾞｼｯｸM" w:hint="eastAsia"/>
          <w:sz w:val="20"/>
          <w:szCs w:val="20"/>
          <w:u w:val="dotted"/>
        </w:rPr>
        <w:t>高いレベルの情報</w:t>
      </w:r>
      <w:r w:rsidR="006602CB" w:rsidRPr="00B947D0">
        <w:rPr>
          <w:rFonts w:ascii="HGｺﾞｼｯｸM" w:eastAsia="HGｺﾞｼｯｸM" w:hint="eastAsia"/>
          <w:sz w:val="20"/>
          <w:szCs w:val="20"/>
          <w:u w:val="dotted"/>
        </w:rPr>
        <w:t>提供（例えば、リスクアプローチに基づく事前情報など）が求められる</w:t>
      </w:r>
      <w:r w:rsidR="006602CB">
        <w:rPr>
          <w:rFonts w:ascii="HGｺﾞｼｯｸM" w:eastAsia="HGｺﾞｼｯｸM" w:hint="eastAsia"/>
          <w:sz w:val="20"/>
          <w:szCs w:val="20"/>
        </w:rPr>
        <w:t>ことに留意することが大事です。</w:t>
      </w:r>
    </w:p>
    <w:p w14:paraId="437A34A6" w14:textId="77777777" w:rsidR="00A15B72" w:rsidRPr="006602CB" w:rsidRDefault="00A15B72" w:rsidP="00110609">
      <w:pPr>
        <w:ind w:leftChars="100" w:left="240"/>
        <w:rPr>
          <w:rFonts w:ascii="HGｺﾞｼｯｸM" w:eastAsia="HGｺﾞｼｯｸM" w:hint="eastAsia"/>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734505" w:rsidRPr="006602CB" w14:paraId="54C96F75" w14:textId="77777777" w:rsidTr="00A15B72">
        <w:tblPrEx>
          <w:tblCellMar>
            <w:top w:w="0" w:type="dxa"/>
            <w:bottom w:w="0" w:type="dxa"/>
          </w:tblCellMar>
        </w:tblPrEx>
        <w:trPr>
          <w:trHeight w:val="503"/>
        </w:trPr>
        <w:tc>
          <w:tcPr>
            <w:tcW w:w="8565" w:type="dxa"/>
          </w:tcPr>
          <w:p w14:paraId="221683C2" w14:textId="5E336EBF" w:rsidR="00734505" w:rsidRPr="006602CB" w:rsidRDefault="00734505" w:rsidP="00A15B72">
            <w:pPr>
              <w:ind w:left="81"/>
              <w:rPr>
                <w:rFonts w:ascii="HGｺﾞｼｯｸM" w:eastAsia="HGｺﾞｼｯｸM" w:hint="eastAsia"/>
                <w:sz w:val="20"/>
                <w:szCs w:val="20"/>
              </w:rPr>
            </w:pPr>
            <w:r w:rsidRPr="006602CB">
              <w:rPr>
                <w:rFonts w:ascii="HGｺﾞｼｯｸM" w:eastAsia="HGｺﾞｼｯｸM" w:hint="eastAsia"/>
                <w:sz w:val="20"/>
                <w:szCs w:val="20"/>
              </w:rPr>
              <w:t>Ｑ２　今</w:t>
            </w:r>
            <w:r w:rsidR="00A15B72" w:rsidRPr="006602CB">
              <w:rPr>
                <w:rFonts w:ascii="HGｺﾞｼｯｸM" w:eastAsia="HGｺﾞｼｯｸM" w:hint="eastAsia"/>
                <w:sz w:val="20"/>
                <w:szCs w:val="20"/>
              </w:rPr>
              <w:t>まで</w:t>
            </w:r>
            <w:r w:rsidRPr="006602CB">
              <w:rPr>
                <w:rFonts w:ascii="HGｺﾞｼｯｸM" w:eastAsia="HGｺﾞｼｯｸM" w:hint="eastAsia"/>
                <w:sz w:val="20"/>
                <w:szCs w:val="20"/>
              </w:rPr>
              <w:t>の取り組みと何が違うのですか？</w:t>
            </w:r>
          </w:p>
        </w:tc>
      </w:tr>
    </w:tbl>
    <w:p w14:paraId="5AE37EFA" w14:textId="77777777" w:rsidR="00A15B72" w:rsidRPr="006602CB" w:rsidRDefault="00A15B72" w:rsidP="006602CB">
      <w:pPr>
        <w:ind w:left="270" w:hangingChars="135" w:hanging="270"/>
        <w:rPr>
          <w:rFonts w:ascii="HGｺﾞｼｯｸM" w:eastAsia="HGｺﾞｼｯｸM" w:hint="eastAsia"/>
          <w:sz w:val="20"/>
          <w:szCs w:val="20"/>
        </w:rPr>
      </w:pPr>
    </w:p>
    <w:p w14:paraId="313C08BE" w14:textId="697D1252" w:rsidR="006E71FB" w:rsidRPr="006602CB" w:rsidRDefault="00110609" w:rsidP="003B3654">
      <w:pPr>
        <w:ind w:left="270" w:hangingChars="135" w:hanging="270"/>
        <w:rPr>
          <w:rFonts w:ascii="HGｺﾞｼｯｸM" w:eastAsia="HGｺﾞｼｯｸM" w:hint="eastAsia"/>
          <w:sz w:val="20"/>
          <w:szCs w:val="20"/>
        </w:rPr>
      </w:pPr>
      <w:r w:rsidRPr="006602CB">
        <w:rPr>
          <w:rFonts w:ascii="HGｺﾞｼｯｸM" w:eastAsia="HGｺﾞｼｯｸM" w:hint="eastAsia"/>
          <w:sz w:val="20"/>
          <w:szCs w:val="20"/>
        </w:rPr>
        <w:t>Ａ２　現在</w:t>
      </w:r>
      <w:r w:rsidR="006602CB">
        <w:rPr>
          <w:rFonts w:ascii="HGｺﾞｼｯｸM" w:eastAsia="HGｺﾞｼｯｸM" w:hint="eastAsia"/>
          <w:sz w:val="20"/>
          <w:szCs w:val="20"/>
        </w:rPr>
        <w:t>適用されている監督指針において、</w:t>
      </w:r>
      <w:r w:rsidRPr="006602CB">
        <w:rPr>
          <w:rFonts w:ascii="HGｺﾞｼｯｸM" w:eastAsia="HGｺﾞｼｯｸM" w:hint="eastAsia"/>
          <w:sz w:val="20"/>
          <w:szCs w:val="20"/>
        </w:rPr>
        <w:t>上記</w:t>
      </w:r>
      <w:r w:rsidR="006602CB">
        <w:rPr>
          <w:rFonts w:ascii="HGｺﾞｼｯｸM" w:eastAsia="HGｺﾞｼｯｸM" w:hint="eastAsia"/>
          <w:sz w:val="20"/>
          <w:szCs w:val="20"/>
        </w:rPr>
        <w:t>Ａ１の①と②については</w:t>
      </w:r>
      <w:r w:rsidRPr="00B947D0">
        <w:rPr>
          <w:rFonts w:ascii="HGｺﾞｼｯｸM" w:eastAsia="HGｺﾞｼｯｸM" w:hint="eastAsia"/>
          <w:sz w:val="20"/>
          <w:szCs w:val="20"/>
          <w:u w:val="dotted"/>
        </w:rPr>
        <w:t>「書面による説明と書面の交付</w:t>
      </w:r>
      <w:r w:rsidR="003B3654">
        <w:rPr>
          <w:rFonts w:ascii="HGｺﾞｼｯｸM" w:eastAsia="HGｺﾞｼｯｸM" w:hint="eastAsia"/>
          <w:sz w:val="20"/>
          <w:szCs w:val="20"/>
          <w:u w:val="dotted"/>
        </w:rPr>
        <w:t>（読むことを依頼することを含む）</w:t>
      </w:r>
      <w:r w:rsidRPr="00B947D0">
        <w:rPr>
          <w:rFonts w:ascii="HGｺﾞｼｯｸM" w:eastAsia="HGｺﾞｼｯｸM" w:hint="eastAsia"/>
          <w:sz w:val="20"/>
          <w:szCs w:val="20"/>
          <w:u w:val="dotted"/>
        </w:rPr>
        <w:t>」</w:t>
      </w:r>
      <w:r w:rsidR="0071671C" w:rsidRPr="006602CB">
        <w:rPr>
          <w:rFonts w:ascii="HGｺﾞｼｯｸM" w:eastAsia="HGｺﾞｼｯｸM" w:hint="eastAsia"/>
          <w:sz w:val="20"/>
          <w:szCs w:val="20"/>
        </w:rPr>
        <w:t xml:space="preserve">　</w:t>
      </w:r>
      <w:r w:rsidRPr="006602CB">
        <w:rPr>
          <w:rFonts w:ascii="HGｺﾞｼｯｸM" w:eastAsia="HGｺﾞｼｯｸM" w:hint="eastAsia"/>
          <w:sz w:val="20"/>
          <w:szCs w:val="20"/>
        </w:rPr>
        <w:t>が求められて</w:t>
      </w:r>
      <w:r w:rsidR="006E71FB" w:rsidRPr="006602CB">
        <w:rPr>
          <w:rFonts w:ascii="HGｺﾞｼｯｸM" w:eastAsia="HGｺﾞｼｯｸM" w:hint="eastAsia"/>
          <w:sz w:val="20"/>
          <w:szCs w:val="20"/>
        </w:rPr>
        <w:t>おり、</w:t>
      </w:r>
      <w:r w:rsidR="006602CB">
        <w:rPr>
          <w:rFonts w:ascii="HGｺﾞｼｯｸM" w:eastAsia="HGｺﾞｼｯｸM" w:hint="eastAsia"/>
          <w:sz w:val="20"/>
          <w:szCs w:val="20"/>
        </w:rPr>
        <w:t>募集現場では</w:t>
      </w:r>
      <w:r w:rsidR="0071671C" w:rsidRPr="006602CB">
        <w:rPr>
          <w:rFonts w:ascii="HGｺﾞｼｯｸM" w:eastAsia="HGｺﾞｼｯｸM" w:hint="eastAsia"/>
          <w:sz w:val="20"/>
          <w:szCs w:val="20"/>
        </w:rPr>
        <w:t>、</w:t>
      </w:r>
      <w:r w:rsidR="006E71FB" w:rsidRPr="006602CB">
        <w:rPr>
          <w:rFonts w:ascii="HGｺﾞｼｯｸM" w:eastAsia="HGｺﾞｼｯｸM" w:hint="eastAsia"/>
          <w:sz w:val="20"/>
          <w:szCs w:val="20"/>
        </w:rPr>
        <w:t>これらをまとめた重要事項説明書</w:t>
      </w:r>
      <w:r w:rsidR="006602CB">
        <w:rPr>
          <w:rFonts w:ascii="HGｺﾞｼｯｸM" w:eastAsia="HGｺﾞｼｯｸM" w:hint="eastAsia"/>
          <w:sz w:val="20"/>
          <w:szCs w:val="20"/>
        </w:rPr>
        <w:t>など</w:t>
      </w:r>
      <w:r w:rsidR="0071671C" w:rsidRPr="006602CB">
        <w:rPr>
          <w:rFonts w:ascii="HGｺﾞｼｯｸM" w:eastAsia="HGｺﾞｼｯｸM" w:hint="eastAsia"/>
          <w:sz w:val="20"/>
          <w:szCs w:val="20"/>
        </w:rPr>
        <w:t>が</w:t>
      </w:r>
      <w:r w:rsidR="006E71FB" w:rsidRPr="006602CB">
        <w:rPr>
          <w:rFonts w:ascii="HGｺﾞｼｯｸM" w:eastAsia="HGｺﾞｼｯｸM" w:hint="eastAsia"/>
          <w:sz w:val="20"/>
          <w:szCs w:val="20"/>
        </w:rPr>
        <w:t>使用されています</w:t>
      </w:r>
      <w:r w:rsidR="006602CB">
        <w:rPr>
          <w:rFonts w:ascii="HGｺﾞｼｯｸM" w:eastAsia="HGｺﾞｼｯｸM" w:hint="eastAsia"/>
          <w:sz w:val="20"/>
          <w:szCs w:val="20"/>
        </w:rPr>
        <w:t>。従って、実務的な観点では</w:t>
      </w:r>
      <w:r w:rsidRPr="006602CB">
        <w:rPr>
          <w:rFonts w:ascii="HGｺﾞｼｯｸM" w:eastAsia="HGｺﾞｼｯｸM" w:hint="eastAsia"/>
          <w:sz w:val="20"/>
          <w:szCs w:val="20"/>
        </w:rPr>
        <w:t>大きな変更はないといえます。但し、</w:t>
      </w:r>
      <w:r w:rsidR="00A15B72" w:rsidRPr="006602CB">
        <w:rPr>
          <w:rFonts w:ascii="HGｺﾞｼｯｸM" w:eastAsia="HGｺﾞｼｯｸM" w:hint="eastAsia"/>
          <w:sz w:val="20"/>
          <w:szCs w:val="20"/>
        </w:rPr>
        <w:t>次の</w:t>
      </w:r>
      <w:r w:rsidR="006E71FB" w:rsidRPr="006602CB">
        <w:rPr>
          <w:rFonts w:ascii="HGｺﾞｼｯｸM" w:eastAsia="HGｺﾞｼｯｸM" w:hint="eastAsia"/>
          <w:sz w:val="20"/>
          <w:szCs w:val="20"/>
        </w:rPr>
        <w:t>点</w:t>
      </w:r>
      <w:r w:rsidR="006602CB">
        <w:rPr>
          <w:rFonts w:ascii="HGｺﾞｼｯｸM" w:eastAsia="HGｺﾞｼｯｸM" w:hint="eastAsia"/>
          <w:sz w:val="20"/>
          <w:szCs w:val="20"/>
        </w:rPr>
        <w:t>に</w:t>
      </w:r>
      <w:r w:rsidR="0071671C" w:rsidRPr="006602CB">
        <w:rPr>
          <w:rFonts w:ascii="HGｺﾞｼｯｸM" w:eastAsia="HGｺﾞｼｯｸM" w:hint="eastAsia"/>
          <w:sz w:val="20"/>
          <w:szCs w:val="20"/>
        </w:rPr>
        <w:t>留意</w:t>
      </w:r>
      <w:r w:rsidR="006E71FB" w:rsidRPr="006602CB">
        <w:rPr>
          <w:rFonts w:ascii="HGｺﾞｼｯｸM" w:eastAsia="HGｺﾞｼｯｸM" w:hint="eastAsia"/>
          <w:sz w:val="20"/>
          <w:szCs w:val="20"/>
        </w:rPr>
        <w:t>が必要です。</w:t>
      </w:r>
    </w:p>
    <w:p w14:paraId="37FFFD40" w14:textId="77777777" w:rsidR="00A15B72" w:rsidRPr="006602CB" w:rsidRDefault="00A15B72" w:rsidP="006602CB">
      <w:pPr>
        <w:ind w:left="270" w:hangingChars="135" w:hanging="270"/>
        <w:rPr>
          <w:rFonts w:ascii="HGｺﾞｼｯｸM" w:eastAsia="HGｺﾞｼｯｸM" w:hint="eastAsia"/>
          <w:sz w:val="20"/>
          <w:szCs w:val="20"/>
        </w:rPr>
      </w:pPr>
    </w:p>
    <w:p w14:paraId="46ADB1C2" w14:textId="15D2F5D2" w:rsidR="006E71FB" w:rsidRPr="006602CB" w:rsidRDefault="006E71FB" w:rsidP="006602CB">
      <w:pPr>
        <w:ind w:firstLineChars="100" w:firstLine="200"/>
        <w:rPr>
          <w:rFonts w:ascii="HGｺﾞｼｯｸM" w:eastAsia="HGｺﾞｼｯｸM" w:hint="eastAsia"/>
          <w:sz w:val="20"/>
          <w:szCs w:val="20"/>
        </w:rPr>
      </w:pPr>
      <w:r w:rsidRPr="006602CB">
        <w:rPr>
          <w:rFonts w:ascii="HGｺﾞｼｯｸM" w:eastAsia="HGｺﾞｼｯｸM" w:hint="eastAsia"/>
          <w:sz w:val="20"/>
          <w:szCs w:val="20"/>
        </w:rPr>
        <w:t>○　本年5月29日以降は</w:t>
      </w:r>
      <w:r w:rsidRPr="00B947D0">
        <w:rPr>
          <w:rFonts w:ascii="HGｺﾞｼｯｸM" w:eastAsia="HGｺﾞｼｯｸM" w:hint="eastAsia"/>
          <w:sz w:val="20"/>
          <w:szCs w:val="20"/>
          <w:u w:val="dotted"/>
        </w:rPr>
        <w:t>「法律上の義務」</w:t>
      </w:r>
      <w:r w:rsidRPr="006602CB">
        <w:rPr>
          <w:rFonts w:ascii="HGｺﾞｼｯｸM" w:eastAsia="HGｺﾞｼｯｸM" w:hint="eastAsia"/>
          <w:sz w:val="20"/>
          <w:szCs w:val="20"/>
        </w:rPr>
        <w:t>になること</w:t>
      </w:r>
    </w:p>
    <w:p w14:paraId="6AEE9A03" w14:textId="1C39CC05" w:rsidR="006E71FB" w:rsidRPr="006602CB" w:rsidRDefault="006E71FB" w:rsidP="006602CB">
      <w:pPr>
        <w:ind w:leftChars="300" w:left="720"/>
        <w:rPr>
          <w:rFonts w:ascii="HGｺﾞｼｯｸM" w:eastAsia="HGｺﾞｼｯｸM" w:hint="eastAsia"/>
          <w:sz w:val="20"/>
          <w:szCs w:val="20"/>
        </w:rPr>
      </w:pPr>
      <w:r w:rsidRPr="006602CB">
        <w:rPr>
          <w:rFonts w:ascii="HGｺﾞｼｯｸM" w:eastAsia="HGｺﾞｼｯｸM" w:hint="eastAsia"/>
          <w:sz w:val="20"/>
          <w:szCs w:val="20"/>
        </w:rPr>
        <w:t>従って、</w:t>
      </w:r>
      <w:r w:rsidR="003B3654">
        <w:rPr>
          <w:rFonts w:ascii="HGｺﾞｼｯｸM" w:eastAsia="HGｺﾞｼｯｸM" w:hint="eastAsia"/>
          <w:sz w:val="20"/>
          <w:szCs w:val="20"/>
        </w:rPr>
        <w:t>例え１</w:t>
      </w:r>
      <w:r w:rsidRPr="006602CB">
        <w:rPr>
          <w:rFonts w:ascii="HGｺﾞｼｯｸM" w:eastAsia="HGｺﾞｼｯｸM" w:hint="eastAsia"/>
          <w:sz w:val="20"/>
          <w:szCs w:val="20"/>
        </w:rPr>
        <w:t>件でも説明漏れや書面交付漏れがあれば</w:t>
      </w:r>
      <w:r w:rsidR="006602CB">
        <w:rPr>
          <w:rFonts w:ascii="HGｺﾞｼｯｸM" w:eastAsia="HGｺﾞｼｯｸM" w:hint="eastAsia"/>
          <w:sz w:val="20"/>
          <w:szCs w:val="20"/>
        </w:rPr>
        <w:t>法律違反となり、</w:t>
      </w:r>
      <w:r w:rsidRPr="006602CB">
        <w:rPr>
          <w:rFonts w:ascii="HGｺﾞｼｯｸM" w:eastAsia="HGｺﾞｼｯｸM" w:hint="eastAsia"/>
          <w:sz w:val="20"/>
          <w:szCs w:val="20"/>
        </w:rPr>
        <w:t>不祥事件扱いとなります。</w:t>
      </w:r>
      <w:r w:rsidR="006602CB">
        <w:rPr>
          <w:rFonts w:ascii="HGｺﾞｼｯｸM" w:eastAsia="HGｺﾞｼｯｸM" w:hint="eastAsia"/>
          <w:sz w:val="20"/>
          <w:szCs w:val="20"/>
        </w:rPr>
        <w:t>従来に</w:t>
      </w:r>
      <w:r w:rsidR="003B3654">
        <w:rPr>
          <w:rFonts w:ascii="HGｺﾞｼｯｸM" w:eastAsia="HGｺﾞｼｯｸM" w:hint="eastAsia"/>
          <w:sz w:val="20"/>
          <w:szCs w:val="20"/>
        </w:rPr>
        <w:t>も</w:t>
      </w:r>
      <w:r w:rsidR="006602CB">
        <w:rPr>
          <w:rFonts w:ascii="HGｺﾞｼｯｸM" w:eastAsia="HGｺﾞｼｯｸM" w:hint="eastAsia"/>
          <w:sz w:val="20"/>
          <w:szCs w:val="20"/>
        </w:rPr>
        <w:t>まして確実な履行が求められます。</w:t>
      </w:r>
    </w:p>
    <w:p w14:paraId="3BEE67B4" w14:textId="62DE7FE3" w:rsidR="006E71FB" w:rsidRPr="006602CB" w:rsidRDefault="006E71FB" w:rsidP="003B3654">
      <w:pPr>
        <w:ind w:firstLineChars="150" w:firstLine="300"/>
        <w:rPr>
          <w:rFonts w:ascii="HGｺﾞｼｯｸM" w:eastAsia="HGｺﾞｼｯｸM" w:hint="eastAsia"/>
          <w:sz w:val="20"/>
          <w:szCs w:val="20"/>
        </w:rPr>
      </w:pPr>
      <w:r w:rsidRPr="006602CB">
        <w:rPr>
          <w:rFonts w:ascii="HGｺﾞｼｯｸM" w:eastAsia="HGｺﾞｼｯｸM" w:hint="eastAsia"/>
          <w:sz w:val="20"/>
          <w:szCs w:val="20"/>
        </w:rPr>
        <w:t xml:space="preserve">○　</w:t>
      </w:r>
      <w:r w:rsidR="00110609" w:rsidRPr="006602CB">
        <w:rPr>
          <w:rFonts w:ascii="HGｺﾞｼｯｸM" w:eastAsia="HGｺﾞｼｯｸM" w:hint="eastAsia"/>
          <w:sz w:val="20"/>
          <w:szCs w:val="20"/>
        </w:rPr>
        <w:t>上記③は</w:t>
      </w:r>
      <w:r w:rsidRPr="006602CB">
        <w:rPr>
          <w:rFonts w:ascii="HGｺﾞｼｯｸM" w:eastAsia="HGｺﾞｼｯｸM" w:hint="eastAsia"/>
          <w:sz w:val="20"/>
          <w:szCs w:val="20"/>
        </w:rPr>
        <w:t>、今回から</w:t>
      </w:r>
      <w:r w:rsidR="006602CB">
        <w:rPr>
          <w:rFonts w:ascii="HGｺﾞｼｯｸM" w:eastAsia="HGｺﾞｼｯｸM" w:hint="eastAsia"/>
          <w:sz w:val="20"/>
          <w:szCs w:val="20"/>
        </w:rPr>
        <w:t>法律で</w:t>
      </w:r>
      <w:r w:rsidRPr="006602CB">
        <w:rPr>
          <w:rFonts w:ascii="HGｺﾞｼｯｸM" w:eastAsia="HGｺﾞｼｯｸM" w:hint="eastAsia"/>
          <w:sz w:val="20"/>
          <w:szCs w:val="20"/>
        </w:rPr>
        <w:t>提供を求められる</w:t>
      </w:r>
      <w:r w:rsidR="00110609" w:rsidRPr="006602CB">
        <w:rPr>
          <w:rFonts w:ascii="HGｺﾞｼｯｸM" w:eastAsia="HGｺﾞｼｯｸM" w:hint="eastAsia"/>
          <w:sz w:val="20"/>
          <w:szCs w:val="20"/>
        </w:rPr>
        <w:t>新たな</w:t>
      </w:r>
      <w:r w:rsidRPr="006602CB">
        <w:rPr>
          <w:rFonts w:ascii="HGｺﾞｼｯｸM" w:eastAsia="HGｺﾞｼｯｸM" w:hint="eastAsia"/>
          <w:sz w:val="20"/>
          <w:szCs w:val="20"/>
        </w:rPr>
        <w:t>情報であること</w:t>
      </w:r>
    </w:p>
    <w:p w14:paraId="3FD5F6AC" w14:textId="05E43BFD" w:rsidR="00110609" w:rsidRPr="006602CB" w:rsidRDefault="006E71FB" w:rsidP="006602CB">
      <w:pPr>
        <w:ind w:leftChars="100" w:left="640" w:hangingChars="200" w:hanging="400"/>
        <w:rPr>
          <w:rFonts w:ascii="HGｺﾞｼｯｸM" w:eastAsia="HGｺﾞｼｯｸM" w:hint="eastAsia"/>
          <w:sz w:val="20"/>
          <w:szCs w:val="20"/>
        </w:rPr>
      </w:pPr>
      <w:r w:rsidRPr="006602CB">
        <w:rPr>
          <w:rFonts w:ascii="HGｺﾞｼｯｸM" w:eastAsia="HGｺﾞｼｯｸM" w:hint="eastAsia"/>
          <w:sz w:val="20"/>
          <w:szCs w:val="20"/>
        </w:rPr>
        <w:t>○　従来</w:t>
      </w:r>
      <w:r w:rsidR="00A15B72" w:rsidRPr="006602CB">
        <w:rPr>
          <w:rFonts w:ascii="HGｺﾞｼｯｸM" w:eastAsia="HGｺﾞｼｯｸM" w:hint="eastAsia"/>
          <w:sz w:val="20"/>
          <w:szCs w:val="20"/>
        </w:rPr>
        <w:t>曖昧</w:t>
      </w:r>
      <w:r w:rsidRPr="006602CB">
        <w:rPr>
          <w:rFonts w:ascii="HGｺﾞｼｯｸM" w:eastAsia="HGｺﾞｼｯｸM" w:hint="eastAsia"/>
          <w:sz w:val="20"/>
          <w:szCs w:val="20"/>
        </w:rPr>
        <w:t>だった電磁的交付（電子データ</w:t>
      </w:r>
      <w:r w:rsidR="00A15B72" w:rsidRPr="006602CB">
        <w:rPr>
          <w:rFonts w:ascii="HGｺﾞｼｯｸM" w:eastAsia="HGｺﾞｼｯｸM" w:hint="eastAsia"/>
          <w:sz w:val="20"/>
          <w:szCs w:val="20"/>
        </w:rPr>
        <w:t>等</w:t>
      </w:r>
      <w:r w:rsidRPr="006602CB">
        <w:rPr>
          <w:rFonts w:ascii="HGｺﾞｼｯｸM" w:eastAsia="HGｺﾞｼｯｸM" w:hint="eastAsia"/>
          <w:sz w:val="20"/>
          <w:szCs w:val="20"/>
        </w:rPr>
        <w:t>）</w:t>
      </w:r>
      <w:r w:rsidR="006602CB">
        <w:rPr>
          <w:rFonts w:ascii="HGｺﾞｼｯｸM" w:eastAsia="HGｺﾞｼｯｸM" w:hint="eastAsia"/>
          <w:sz w:val="20"/>
          <w:szCs w:val="20"/>
        </w:rPr>
        <w:t>が</w:t>
      </w:r>
      <w:r w:rsidR="0071671C" w:rsidRPr="006602CB">
        <w:rPr>
          <w:rFonts w:ascii="HGｺﾞｼｯｸM" w:eastAsia="HGｺﾞｼｯｸM" w:hint="eastAsia"/>
          <w:sz w:val="20"/>
          <w:szCs w:val="20"/>
        </w:rPr>
        <w:t>認められること</w:t>
      </w:r>
      <w:r w:rsidR="00A15B72" w:rsidRPr="006602CB">
        <w:rPr>
          <w:rFonts w:ascii="HGｺﾞｼｯｸM" w:eastAsia="HGｺﾞｼｯｸM" w:hint="eastAsia"/>
          <w:sz w:val="20"/>
          <w:szCs w:val="20"/>
        </w:rPr>
        <w:t>が明記された</w:t>
      </w:r>
      <w:r w:rsidR="006602CB">
        <w:rPr>
          <w:rFonts w:ascii="HGｺﾞｼｯｸM" w:eastAsia="HGｺﾞｼｯｸM" w:hint="eastAsia"/>
          <w:sz w:val="20"/>
          <w:szCs w:val="20"/>
        </w:rPr>
        <w:t>こと</w:t>
      </w:r>
    </w:p>
    <w:p w14:paraId="32CA21A8" w14:textId="0E60A37B" w:rsidR="00E24D97" w:rsidRPr="006602CB" w:rsidRDefault="00E24D97" w:rsidP="00110609">
      <w:pPr>
        <w:ind w:leftChars="100" w:left="240"/>
        <w:rPr>
          <w:rFonts w:ascii="HGｺﾞｼｯｸM" w:eastAsia="HGｺﾞｼｯｸM" w:hint="eastAsia"/>
          <w:sz w:val="20"/>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34505" w:rsidRPr="006602CB" w14:paraId="462FE13E" w14:textId="77777777" w:rsidTr="00A15B72">
        <w:tblPrEx>
          <w:tblCellMar>
            <w:top w:w="0" w:type="dxa"/>
            <w:bottom w:w="0" w:type="dxa"/>
          </w:tblCellMar>
        </w:tblPrEx>
        <w:trPr>
          <w:trHeight w:val="860"/>
        </w:trPr>
        <w:tc>
          <w:tcPr>
            <w:tcW w:w="8505" w:type="dxa"/>
          </w:tcPr>
          <w:p w14:paraId="3A6EAAD7" w14:textId="4B7711B4" w:rsidR="00734505" w:rsidRPr="006602CB" w:rsidRDefault="00734505" w:rsidP="006602CB">
            <w:pPr>
              <w:ind w:left="200" w:hangingChars="100" w:hanging="200"/>
              <w:rPr>
                <w:rFonts w:ascii="HGｺﾞｼｯｸM" w:eastAsia="HGｺﾞｼｯｸM" w:hint="eastAsia"/>
                <w:sz w:val="20"/>
                <w:szCs w:val="20"/>
              </w:rPr>
            </w:pPr>
            <w:r w:rsidRPr="006602CB">
              <w:rPr>
                <w:rFonts w:ascii="HGｺﾞｼｯｸM" w:eastAsia="HGｺﾞｼｯｸM" w:hint="eastAsia"/>
                <w:sz w:val="20"/>
                <w:szCs w:val="20"/>
              </w:rPr>
              <w:t xml:space="preserve">　Ｑ３　全ての契約</w:t>
            </w:r>
            <w:r w:rsidR="006602CB">
              <w:rPr>
                <w:rFonts w:ascii="HGｺﾞｼｯｸM" w:eastAsia="HGｺﾞｼｯｸM" w:hint="eastAsia"/>
                <w:sz w:val="20"/>
                <w:szCs w:val="20"/>
              </w:rPr>
              <w:t>の募集の際に</w:t>
            </w:r>
            <w:r w:rsidRPr="006602CB">
              <w:rPr>
                <w:rFonts w:ascii="HGｺﾞｼｯｸM" w:eastAsia="HGｺﾞｼｯｸM" w:hint="eastAsia"/>
                <w:sz w:val="20"/>
                <w:szCs w:val="20"/>
              </w:rPr>
              <w:t>情報提供義務が課されるのですか？</w:t>
            </w:r>
          </w:p>
          <w:p w14:paraId="0591D1F2" w14:textId="4397F434" w:rsidR="00734505" w:rsidRPr="006602CB" w:rsidRDefault="00C20811" w:rsidP="00C20811">
            <w:pPr>
              <w:ind w:leftChars="183" w:left="439" w:firstLineChars="200" w:firstLine="400"/>
              <w:rPr>
                <w:rFonts w:ascii="HGｺﾞｼｯｸM" w:eastAsia="HGｺﾞｼｯｸM" w:hint="eastAsia"/>
                <w:sz w:val="20"/>
                <w:szCs w:val="20"/>
              </w:rPr>
            </w:pPr>
            <w:r>
              <w:rPr>
                <w:rFonts w:ascii="HGｺﾞｼｯｸM" w:eastAsia="HGｺﾞｼｯｸM" w:hint="eastAsia"/>
                <w:sz w:val="20"/>
                <w:szCs w:val="20"/>
              </w:rPr>
              <w:t>その場合、</w:t>
            </w:r>
            <w:r w:rsidR="00734505" w:rsidRPr="006602CB">
              <w:rPr>
                <w:rFonts w:ascii="HGｺﾞｼｯｸM" w:eastAsia="HGｺﾞｼｯｸM" w:hint="eastAsia"/>
                <w:sz w:val="20"/>
                <w:szCs w:val="20"/>
              </w:rPr>
              <w:t>必ず重要事項説明書を使用しないといけないのですか？</w:t>
            </w:r>
          </w:p>
        </w:tc>
      </w:tr>
    </w:tbl>
    <w:p w14:paraId="699AA8AF" w14:textId="77777777" w:rsidR="0071671C" w:rsidRPr="006602CB" w:rsidRDefault="0071671C" w:rsidP="0071671C">
      <w:pPr>
        <w:rPr>
          <w:rFonts w:ascii="HGｺﾞｼｯｸM" w:eastAsia="HGｺﾞｼｯｸM" w:hint="eastAsia"/>
          <w:sz w:val="20"/>
          <w:szCs w:val="20"/>
        </w:rPr>
      </w:pPr>
    </w:p>
    <w:p w14:paraId="674D4A81" w14:textId="4B3B3863" w:rsidR="008B1E15" w:rsidRDefault="0071671C" w:rsidP="006602CB">
      <w:pPr>
        <w:ind w:left="200" w:hangingChars="100" w:hanging="200"/>
        <w:rPr>
          <w:rFonts w:ascii="HGｺﾞｼｯｸM" w:eastAsia="HGｺﾞｼｯｸM" w:hint="eastAsia"/>
          <w:sz w:val="20"/>
          <w:szCs w:val="20"/>
        </w:rPr>
      </w:pPr>
      <w:r w:rsidRPr="006602CB">
        <w:rPr>
          <w:rFonts w:ascii="HGｺﾞｼｯｸM" w:eastAsia="HGｺﾞｼｯｸM" w:hint="eastAsia"/>
          <w:sz w:val="20"/>
          <w:szCs w:val="20"/>
        </w:rPr>
        <w:t xml:space="preserve">Ａ３　</w:t>
      </w:r>
      <w:r w:rsidR="00EE3630" w:rsidRPr="006602CB">
        <w:rPr>
          <w:rFonts w:ascii="HGｺﾞｼｯｸM" w:eastAsia="HGｺﾞｼｯｸM" w:hint="eastAsia"/>
          <w:sz w:val="20"/>
          <w:szCs w:val="20"/>
        </w:rPr>
        <w:t>募集形態や契約者の特性などを踏まえ、</w:t>
      </w:r>
      <w:r w:rsidRPr="00B947D0">
        <w:rPr>
          <w:rFonts w:ascii="HGｺﾞｼｯｸM" w:eastAsia="HGｺﾞｼｯｸM" w:hint="eastAsia"/>
          <w:sz w:val="20"/>
          <w:szCs w:val="20"/>
          <w:u w:val="dotted"/>
        </w:rPr>
        <w:t>「</w:t>
      </w:r>
      <w:r w:rsidR="00E24D97" w:rsidRPr="00B947D0">
        <w:rPr>
          <w:rFonts w:ascii="HGｺﾞｼｯｸM" w:eastAsia="HGｺﾞｼｯｸM" w:hint="eastAsia"/>
          <w:sz w:val="20"/>
          <w:szCs w:val="20"/>
          <w:u w:val="dotted"/>
        </w:rPr>
        <w:t>摘要除外契約</w:t>
      </w:r>
      <w:r w:rsidRPr="00B947D0">
        <w:rPr>
          <w:rFonts w:ascii="HGｺﾞｼｯｸM" w:eastAsia="HGｺﾞｼｯｸM" w:hint="eastAsia"/>
          <w:sz w:val="20"/>
          <w:szCs w:val="20"/>
          <w:u w:val="dotted"/>
        </w:rPr>
        <w:t>」</w:t>
      </w:r>
      <w:r w:rsidR="00E24D97" w:rsidRPr="006602CB">
        <w:rPr>
          <w:rFonts w:ascii="HGｺﾞｼｯｸM" w:eastAsia="HGｺﾞｼｯｸM" w:hint="eastAsia"/>
          <w:sz w:val="20"/>
          <w:szCs w:val="20"/>
        </w:rPr>
        <w:t>（団体契約の被保険者に対する情報提供など</w:t>
      </w:r>
      <w:r w:rsidR="00C20811">
        <w:rPr>
          <w:rFonts w:ascii="HGｺﾞｼｯｸM" w:eastAsia="HGｺﾞｼｯｸM" w:hint="eastAsia"/>
          <w:sz w:val="20"/>
          <w:szCs w:val="20"/>
        </w:rPr>
        <w:t>：</w:t>
      </w:r>
      <w:r w:rsidR="006602CB">
        <w:rPr>
          <w:rFonts w:ascii="HGｺﾞｼｯｸM" w:eastAsia="HGｺﾞｼｯｸM" w:hint="eastAsia"/>
          <w:sz w:val="20"/>
          <w:szCs w:val="20"/>
        </w:rPr>
        <w:t>注</w:t>
      </w:r>
      <w:r w:rsidR="00C20811">
        <w:rPr>
          <w:rFonts w:ascii="HGｺﾞｼｯｸM" w:eastAsia="HGｺﾞｼｯｸM" w:hint="eastAsia"/>
          <w:sz w:val="20"/>
          <w:szCs w:val="20"/>
        </w:rPr>
        <w:t>１</w:t>
      </w:r>
      <w:r w:rsidR="006602CB">
        <w:rPr>
          <w:rFonts w:ascii="HGｺﾞｼｯｸM" w:eastAsia="HGｺﾞｼｯｸM" w:hint="eastAsia"/>
          <w:sz w:val="20"/>
          <w:szCs w:val="20"/>
        </w:rPr>
        <w:t>）</w:t>
      </w:r>
      <w:r w:rsidR="00E24D97" w:rsidRPr="006602CB">
        <w:rPr>
          <w:rFonts w:ascii="HGｺﾞｼｯｸM" w:eastAsia="HGｺﾞｼｯｸM" w:hint="eastAsia"/>
          <w:sz w:val="20"/>
          <w:szCs w:val="20"/>
        </w:rPr>
        <w:t>や</w:t>
      </w:r>
      <w:r w:rsidRPr="00B947D0">
        <w:rPr>
          <w:rFonts w:ascii="HGｺﾞｼｯｸM" w:eastAsia="HGｺﾞｼｯｸM" w:hint="eastAsia"/>
          <w:sz w:val="20"/>
          <w:szCs w:val="20"/>
          <w:u w:val="dotted"/>
        </w:rPr>
        <w:t>「</w:t>
      </w:r>
      <w:r w:rsidR="00E24D97" w:rsidRPr="00B947D0">
        <w:rPr>
          <w:rFonts w:ascii="HGｺﾞｼｯｸM" w:eastAsia="HGｺﾞｼｯｸM" w:hint="eastAsia"/>
          <w:sz w:val="20"/>
          <w:szCs w:val="20"/>
          <w:u w:val="dotted"/>
        </w:rPr>
        <w:t>一律の手法によらない情報提供</w:t>
      </w:r>
      <w:r w:rsidRPr="00B947D0">
        <w:rPr>
          <w:rFonts w:ascii="HGｺﾞｼｯｸM" w:eastAsia="HGｺﾞｼｯｸM" w:hint="eastAsia"/>
          <w:sz w:val="20"/>
          <w:szCs w:val="20"/>
          <w:u w:val="dotted"/>
        </w:rPr>
        <w:t>」</w:t>
      </w:r>
      <w:r w:rsidR="00E24D97" w:rsidRPr="006602CB">
        <w:rPr>
          <w:rFonts w:ascii="HGｺﾞｼｯｸM" w:eastAsia="HGｺﾞｼｯｸM" w:hint="eastAsia"/>
          <w:sz w:val="20"/>
          <w:szCs w:val="20"/>
        </w:rPr>
        <w:t>（</w:t>
      </w:r>
      <w:r w:rsidR="00B83DAA" w:rsidRPr="006602CB">
        <w:rPr>
          <w:rFonts w:ascii="HGｺﾞｼｯｸM" w:eastAsia="HGｺﾞｼｯｸM" w:hint="eastAsia"/>
          <w:sz w:val="20"/>
          <w:szCs w:val="20"/>
        </w:rPr>
        <w:t>工場の火災保険</w:t>
      </w:r>
      <w:r w:rsidR="00C20811">
        <w:rPr>
          <w:rFonts w:ascii="HGｺﾞｼｯｸM" w:eastAsia="HGｺﾞｼｯｸM" w:hint="eastAsia"/>
          <w:sz w:val="20"/>
          <w:szCs w:val="20"/>
        </w:rPr>
        <w:t>のような</w:t>
      </w:r>
      <w:r w:rsidR="00E24D97" w:rsidRPr="006602CB">
        <w:rPr>
          <w:rFonts w:ascii="HGｺﾞｼｯｸM" w:eastAsia="HGｺﾞｼｯｸM" w:hint="eastAsia"/>
          <w:sz w:val="20"/>
          <w:szCs w:val="20"/>
        </w:rPr>
        <w:t>事業者向けの</w:t>
      </w:r>
      <w:r w:rsidR="00B83DAA" w:rsidRPr="006602CB">
        <w:rPr>
          <w:rFonts w:ascii="HGｺﾞｼｯｸM" w:eastAsia="HGｺﾞｼｯｸM" w:hint="eastAsia"/>
          <w:sz w:val="20"/>
          <w:szCs w:val="20"/>
        </w:rPr>
        <w:t>保険</w:t>
      </w:r>
      <w:r w:rsidR="00C20811">
        <w:rPr>
          <w:rFonts w:ascii="HGｺﾞｼｯｸM" w:eastAsia="HGｺﾞｼｯｸM" w:hint="eastAsia"/>
          <w:sz w:val="20"/>
          <w:szCs w:val="20"/>
        </w:rPr>
        <w:t>など：注2）</w:t>
      </w:r>
      <w:r w:rsidR="00EE3630" w:rsidRPr="006602CB">
        <w:rPr>
          <w:rFonts w:ascii="HGｺﾞｼｯｸM" w:eastAsia="HGｺﾞｼｯｸM" w:hint="eastAsia"/>
          <w:sz w:val="20"/>
          <w:szCs w:val="20"/>
        </w:rPr>
        <w:t>も</w:t>
      </w:r>
      <w:r w:rsidR="00E24D97" w:rsidRPr="006602CB">
        <w:rPr>
          <w:rFonts w:ascii="HGｺﾞｼｯｸM" w:eastAsia="HGｺﾞｼｯｸM" w:hint="eastAsia"/>
          <w:sz w:val="20"/>
          <w:szCs w:val="20"/>
        </w:rPr>
        <w:t>認められています</w:t>
      </w:r>
      <w:r w:rsidR="00EE3630" w:rsidRPr="006602CB">
        <w:rPr>
          <w:rFonts w:ascii="HGｺﾞｼｯｸM" w:eastAsia="HGｺﾞｼｯｸM" w:hint="eastAsia"/>
          <w:sz w:val="20"/>
          <w:szCs w:val="20"/>
        </w:rPr>
        <w:t>。</w:t>
      </w:r>
      <w:r w:rsidR="00E24D97" w:rsidRPr="006602CB">
        <w:rPr>
          <w:rFonts w:ascii="HGｺﾞｼｯｸM" w:eastAsia="HGｺﾞｼｯｸM" w:hint="eastAsia"/>
          <w:sz w:val="20"/>
          <w:szCs w:val="20"/>
        </w:rPr>
        <w:t>各保険会社のマニュアル</w:t>
      </w:r>
      <w:r w:rsidR="00EE3630" w:rsidRPr="006602CB">
        <w:rPr>
          <w:rFonts w:ascii="HGｺﾞｼｯｸM" w:eastAsia="HGｺﾞｼｯｸM" w:hint="eastAsia"/>
          <w:sz w:val="20"/>
          <w:szCs w:val="20"/>
        </w:rPr>
        <w:t>に整理して</w:t>
      </w:r>
      <w:r w:rsidRPr="006602CB">
        <w:rPr>
          <w:rFonts w:ascii="HGｺﾞｼｯｸM" w:eastAsia="HGｺﾞｼｯｸM" w:hint="eastAsia"/>
          <w:sz w:val="20"/>
          <w:szCs w:val="20"/>
        </w:rPr>
        <w:t>掲載されていますので、必ず</w:t>
      </w:r>
      <w:r w:rsidR="00E24D97" w:rsidRPr="006602CB">
        <w:rPr>
          <w:rFonts w:ascii="HGｺﾞｼｯｸM" w:eastAsia="HGｺﾞｼｯｸM" w:hint="eastAsia"/>
          <w:sz w:val="20"/>
          <w:szCs w:val="20"/>
        </w:rPr>
        <w:t>参照してください。</w:t>
      </w:r>
    </w:p>
    <w:p w14:paraId="1C1311D9" w14:textId="030C4ABC" w:rsidR="00C20811" w:rsidRDefault="00C20811" w:rsidP="00C20811">
      <w:pPr>
        <w:ind w:leftChars="23" w:left="855" w:hangingChars="400" w:hanging="800"/>
        <w:rPr>
          <w:rFonts w:ascii="HGｺﾞｼｯｸM" w:eastAsia="HGｺﾞｼｯｸM" w:hint="eastAsia"/>
          <w:sz w:val="20"/>
          <w:szCs w:val="20"/>
        </w:rPr>
      </w:pPr>
      <w:r>
        <w:rPr>
          <w:rFonts w:ascii="HGｺﾞｼｯｸM" w:eastAsia="HGｺﾞｼｯｸM" w:hint="eastAsia"/>
          <w:sz w:val="20"/>
          <w:szCs w:val="20"/>
        </w:rPr>
        <w:t>（注１）</w:t>
      </w:r>
      <w:r w:rsidRPr="006602CB">
        <w:rPr>
          <w:rFonts w:ascii="HGｺﾞｼｯｸM" w:eastAsia="HGｺﾞｼｯｸM" w:hint="eastAsia"/>
          <w:sz w:val="20"/>
          <w:szCs w:val="20"/>
        </w:rPr>
        <w:t>団体契約の契約者に</w:t>
      </w:r>
      <w:r w:rsidR="003B3654">
        <w:rPr>
          <w:rFonts w:ascii="HGｺﾞｼｯｸM" w:eastAsia="HGｺﾞｼｯｸM" w:hint="eastAsia"/>
          <w:sz w:val="20"/>
          <w:szCs w:val="20"/>
        </w:rPr>
        <w:t>対する</w:t>
      </w:r>
      <w:r w:rsidRPr="006602CB">
        <w:rPr>
          <w:rFonts w:ascii="HGｺﾞｼｯｸM" w:eastAsia="HGｺﾞｼｯｸM" w:hint="eastAsia"/>
          <w:sz w:val="20"/>
          <w:szCs w:val="20"/>
        </w:rPr>
        <w:t>情報提供の義務がありますが、被保険者一人ひとりに対し個別に情報提供する必要まではありません。勿論、契約者である団体窓口から各被保険者に対して</w:t>
      </w:r>
      <w:r w:rsidR="003B3654">
        <w:rPr>
          <w:rFonts w:ascii="HGｺﾞｼｯｸM" w:eastAsia="HGｺﾞｼｯｸM" w:hint="eastAsia"/>
          <w:sz w:val="20"/>
          <w:szCs w:val="20"/>
        </w:rPr>
        <w:t>契約者と同等の</w:t>
      </w:r>
      <w:r w:rsidRPr="006602CB">
        <w:rPr>
          <w:rFonts w:ascii="HGｺﾞｼｯｸM" w:eastAsia="HGｺﾞｼｯｸM" w:hint="eastAsia"/>
          <w:sz w:val="20"/>
          <w:szCs w:val="20"/>
        </w:rPr>
        <w:t>適切な情報が提供されていることが前提です</w:t>
      </w:r>
      <w:r w:rsidR="003B3654">
        <w:rPr>
          <w:rFonts w:ascii="HGｺﾞｼｯｸM" w:eastAsia="HGｺﾞｼｯｸM" w:hint="eastAsia"/>
          <w:sz w:val="20"/>
          <w:szCs w:val="20"/>
        </w:rPr>
        <w:t>。（通常は、専用募集パンフレットなどが用意されています。）</w:t>
      </w:r>
    </w:p>
    <w:p w14:paraId="22A071AC" w14:textId="17A7DB22" w:rsidR="00C20811" w:rsidRPr="006602CB" w:rsidRDefault="00C20811" w:rsidP="00C20811">
      <w:pPr>
        <w:ind w:leftChars="100" w:left="840" w:hangingChars="300" w:hanging="600"/>
        <w:rPr>
          <w:rFonts w:ascii="HGｺﾞｼｯｸM" w:eastAsia="HGｺﾞｼｯｸM" w:hint="eastAsia"/>
          <w:sz w:val="20"/>
          <w:szCs w:val="20"/>
        </w:rPr>
      </w:pPr>
      <w:r>
        <w:rPr>
          <w:rFonts w:ascii="HGｺﾞｼｯｸM" w:eastAsia="HGｺﾞｼｯｸM" w:hint="eastAsia"/>
          <w:sz w:val="20"/>
          <w:szCs w:val="20"/>
        </w:rPr>
        <w:t>(注２)個人向けの商品など重要事項説明書があるものはそれを使用する</w:t>
      </w:r>
      <w:r w:rsidRPr="006602CB">
        <w:rPr>
          <w:rFonts w:ascii="HGｺﾞｼｯｸM" w:eastAsia="HGｺﾞｼｯｸM" w:hint="eastAsia"/>
          <w:sz w:val="20"/>
          <w:szCs w:val="20"/>
        </w:rPr>
        <w:t>ことになります</w:t>
      </w:r>
      <w:r>
        <w:rPr>
          <w:rFonts w:ascii="HGｺﾞｼｯｸM" w:eastAsia="HGｺﾞｼｯｸM" w:hint="eastAsia"/>
          <w:sz w:val="20"/>
          <w:szCs w:val="20"/>
        </w:rPr>
        <w:t>。その他の場合は、</w:t>
      </w:r>
      <w:r w:rsidRPr="00856936">
        <w:rPr>
          <w:rFonts w:ascii="HGｺﾞｼｯｸM" w:eastAsia="HGｺﾞｼｯｸM" w:hint="eastAsia"/>
          <w:sz w:val="20"/>
          <w:szCs w:val="20"/>
          <w:u w:val="dotted"/>
        </w:rPr>
        <w:t>企画書・提案書などを使用する</w:t>
      </w:r>
      <w:r w:rsidRPr="00856936">
        <w:rPr>
          <w:rFonts w:ascii="HGｺﾞｼｯｸM" w:eastAsia="HGｺﾞｼｯｸM" w:hint="eastAsia"/>
          <w:sz w:val="20"/>
          <w:szCs w:val="20"/>
          <w:u w:val="dotted"/>
        </w:rPr>
        <w:t>ことで可</w:t>
      </w:r>
      <w:r>
        <w:rPr>
          <w:rFonts w:ascii="HGｺﾞｼｯｸM" w:eastAsia="HGｺﾞｼｯｸM" w:hint="eastAsia"/>
          <w:sz w:val="20"/>
          <w:szCs w:val="20"/>
        </w:rPr>
        <w:t>となります。</w:t>
      </w:r>
    </w:p>
    <w:p w14:paraId="1B3025E9" w14:textId="208FC8CF" w:rsidR="008B1E15" w:rsidRPr="006602CB" w:rsidRDefault="008B1E15" w:rsidP="006602CB">
      <w:pPr>
        <w:ind w:left="200" w:hangingChars="100" w:hanging="200"/>
        <w:rPr>
          <w:rFonts w:ascii="HGｺﾞｼｯｸM" w:eastAsia="HGｺﾞｼｯｸM" w:hint="eastAsia"/>
          <w:sz w:val="20"/>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34505" w:rsidRPr="006602CB" w14:paraId="45064998" w14:textId="77777777" w:rsidTr="00A15B72">
        <w:tblPrEx>
          <w:tblCellMar>
            <w:top w:w="0" w:type="dxa"/>
            <w:bottom w:w="0" w:type="dxa"/>
          </w:tblCellMar>
        </w:tblPrEx>
        <w:trPr>
          <w:trHeight w:val="930"/>
        </w:trPr>
        <w:tc>
          <w:tcPr>
            <w:tcW w:w="8505" w:type="dxa"/>
          </w:tcPr>
          <w:p w14:paraId="21D634D2" w14:textId="009EFCB6" w:rsidR="00A15B72" w:rsidRPr="006602CB" w:rsidRDefault="00734505" w:rsidP="006602CB">
            <w:pPr>
              <w:ind w:left="200" w:hangingChars="100" w:hanging="200"/>
              <w:rPr>
                <w:rFonts w:ascii="HGｺﾞｼｯｸM" w:eastAsia="HGｺﾞｼｯｸM" w:hint="eastAsia"/>
                <w:sz w:val="20"/>
                <w:szCs w:val="20"/>
              </w:rPr>
            </w:pPr>
            <w:r w:rsidRPr="006602CB">
              <w:rPr>
                <w:rFonts w:ascii="HGｺﾞｼｯｸM" w:eastAsia="HGｺﾞｼｯｸM" w:hint="eastAsia"/>
                <w:sz w:val="20"/>
                <w:szCs w:val="20"/>
              </w:rPr>
              <w:t xml:space="preserve">Ｑ４　</w:t>
            </w:r>
            <w:r w:rsidR="00A15B72" w:rsidRPr="006602CB">
              <w:rPr>
                <w:rFonts w:ascii="HGｺﾞｼｯｸM" w:eastAsia="HGｺﾞｼｯｸM" w:hint="eastAsia"/>
                <w:sz w:val="20"/>
                <w:szCs w:val="20"/>
              </w:rPr>
              <w:t>【注意喚起情報（１）】</w:t>
            </w:r>
          </w:p>
          <w:p w14:paraId="6058AD89" w14:textId="31B533BB" w:rsidR="00734505" w:rsidRPr="006602CB" w:rsidRDefault="00734505" w:rsidP="00A15B72">
            <w:pPr>
              <w:ind w:leftChars="200" w:left="480"/>
              <w:rPr>
                <w:rFonts w:ascii="HGｺﾞｼｯｸM" w:eastAsia="HGｺﾞｼｯｸM" w:hint="eastAsia"/>
                <w:sz w:val="20"/>
                <w:szCs w:val="20"/>
              </w:rPr>
            </w:pPr>
            <w:r w:rsidRPr="006602CB">
              <w:rPr>
                <w:rFonts w:ascii="HGｺﾞｼｯｸM" w:eastAsia="HGｺﾞｼｯｸM" w:hint="eastAsia"/>
                <w:sz w:val="20"/>
                <w:szCs w:val="20"/>
              </w:rPr>
              <w:t>契約概要は商品内容ですからある程度分かるのですが、注意喚起情報の説明手順や時間配分に悩むときがあ</w:t>
            </w:r>
            <w:r w:rsidR="00A15B72" w:rsidRPr="006602CB">
              <w:rPr>
                <w:rFonts w:ascii="HGｺﾞｼｯｸM" w:eastAsia="HGｺﾞｼｯｸM" w:hint="eastAsia"/>
                <w:sz w:val="20"/>
                <w:szCs w:val="20"/>
              </w:rPr>
              <w:t>りま</w:t>
            </w:r>
            <w:r w:rsidRPr="006602CB">
              <w:rPr>
                <w:rFonts w:ascii="HGｺﾞｼｯｸM" w:eastAsia="HGｺﾞｼｯｸM" w:hint="eastAsia"/>
                <w:sz w:val="20"/>
                <w:szCs w:val="20"/>
              </w:rPr>
              <w:t>す。具体的に何をどこまで説明すればいいですか？</w:t>
            </w:r>
          </w:p>
        </w:tc>
      </w:tr>
    </w:tbl>
    <w:p w14:paraId="1D10B782" w14:textId="77777777" w:rsidR="00C12285" w:rsidRPr="006602CB" w:rsidRDefault="00C12285" w:rsidP="006602CB">
      <w:pPr>
        <w:ind w:left="200" w:hangingChars="100" w:hanging="200"/>
        <w:rPr>
          <w:rFonts w:ascii="HGｺﾞｼｯｸM" w:eastAsia="HGｺﾞｼｯｸM" w:hint="eastAsia"/>
          <w:sz w:val="20"/>
          <w:szCs w:val="20"/>
        </w:rPr>
      </w:pPr>
    </w:p>
    <w:p w14:paraId="70B51DE0" w14:textId="1A30D4EE" w:rsidR="00C12285" w:rsidRDefault="00C12285" w:rsidP="006602CB">
      <w:pPr>
        <w:ind w:left="200" w:hangingChars="100" w:hanging="200"/>
        <w:rPr>
          <w:rFonts w:ascii="HGｺﾞｼｯｸM" w:eastAsia="HGｺﾞｼｯｸM" w:hint="eastAsia"/>
          <w:sz w:val="20"/>
          <w:szCs w:val="20"/>
        </w:rPr>
      </w:pPr>
      <w:r w:rsidRPr="006602CB">
        <w:rPr>
          <w:rFonts w:ascii="HGｺﾞｼｯｸM" w:eastAsia="HGｺﾞｼｯｸM" w:hint="eastAsia"/>
          <w:sz w:val="20"/>
          <w:szCs w:val="20"/>
        </w:rPr>
        <w:t xml:space="preserve">Ａ４　</w:t>
      </w:r>
      <w:r w:rsidR="0097543E" w:rsidRPr="006602CB">
        <w:rPr>
          <w:rFonts w:ascii="HGｺﾞｼｯｸM" w:eastAsia="HGｺﾞｼｯｸM" w:hint="eastAsia"/>
          <w:sz w:val="20"/>
          <w:szCs w:val="20"/>
        </w:rPr>
        <w:t>「注意喚起情報」はお客様に不利益となる</w:t>
      </w:r>
      <w:r w:rsidRPr="006602CB">
        <w:rPr>
          <w:rFonts w:ascii="HGｺﾞｼｯｸM" w:eastAsia="HGｺﾞｼｯｸM" w:hint="eastAsia"/>
          <w:sz w:val="20"/>
          <w:szCs w:val="20"/>
        </w:rPr>
        <w:t>内容ですから、</w:t>
      </w:r>
      <w:r w:rsidR="0097543E" w:rsidRPr="006602CB">
        <w:rPr>
          <w:rFonts w:ascii="HGｺﾞｼｯｸM" w:eastAsia="HGｺﾞｼｯｸM" w:hint="eastAsia"/>
          <w:sz w:val="20"/>
          <w:szCs w:val="20"/>
        </w:rPr>
        <w:t>十分に時間を</w:t>
      </w:r>
      <w:r w:rsidRPr="006602CB">
        <w:rPr>
          <w:rFonts w:ascii="HGｺﾞｼｯｸM" w:eastAsia="HGｺﾞｼｯｸM" w:hint="eastAsia"/>
          <w:sz w:val="20"/>
          <w:szCs w:val="20"/>
        </w:rPr>
        <w:t>かけて</w:t>
      </w:r>
      <w:r w:rsidR="003B3654">
        <w:rPr>
          <w:rFonts w:ascii="HGｺﾞｼｯｸM" w:eastAsia="HGｺﾞｼｯｸM" w:hint="eastAsia"/>
          <w:sz w:val="20"/>
          <w:szCs w:val="20"/>
        </w:rPr>
        <w:t>（注）</w:t>
      </w:r>
      <w:r w:rsidR="0097543E" w:rsidRPr="006602CB">
        <w:rPr>
          <w:rFonts w:ascii="HGｺﾞｼｯｸM" w:eastAsia="HGｺﾞｼｯｸM" w:hint="eastAsia"/>
          <w:sz w:val="20"/>
          <w:szCs w:val="20"/>
        </w:rPr>
        <w:t>説明する必要があります。実際に募集人の方にヒヤリングすると</w:t>
      </w:r>
      <w:r w:rsidRPr="006602CB">
        <w:rPr>
          <w:rFonts w:ascii="HGｺﾞｼｯｸM" w:eastAsia="HGｺﾞｼｯｸM" w:hint="eastAsia"/>
          <w:sz w:val="20"/>
          <w:szCs w:val="20"/>
        </w:rPr>
        <w:t>、</w:t>
      </w:r>
      <w:r w:rsidR="0097543E" w:rsidRPr="006602CB">
        <w:rPr>
          <w:rFonts w:ascii="HGｺﾞｼｯｸM" w:eastAsia="HGｺﾞｼｯｸM" w:hint="eastAsia"/>
          <w:sz w:val="20"/>
          <w:szCs w:val="20"/>
        </w:rPr>
        <w:t>説明の手順</w:t>
      </w:r>
      <w:r w:rsidRPr="006602CB">
        <w:rPr>
          <w:rFonts w:ascii="HGｺﾞｼｯｸM" w:eastAsia="HGｺﾞｼｯｸM" w:hint="eastAsia"/>
          <w:sz w:val="20"/>
          <w:szCs w:val="20"/>
        </w:rPr>
        <w:t>や</w:t>
      </w:r>
      <w:r w:rsidR="0097543E" w:rsidRPr="006602CB">
        <w:rPr>
          <w:rFonts w:ascii="HGｺﾞｼｯｸM" w:eastAsia="HGｺﾞｼｯｸM" w:hint="eastAsia"/>
          <w:sz w:val="20"/>
          <w:szCs w:val="20"/>
        </w:rPr>
        <w:t>所要時間にバラツキがあります。これからは代理店の体制整備の一環として、</w:t>
      </w:r>
      <w:r w:rsidRPr="006602CB">
        <w:rPr>
          <w:rFonts w:ascii="HGｺﾞｼｯｸM" w:eastAsia="HGｺﾞｼｯｸM" w:hint="eastAsia"/>
          <w:sz w:val="20"/>
          <w:szCs w:val="20"/>
        </w:rPr>
        <w:t>こうした</w:t>
      </w:r>
      <w:r w:rsidR="0097543E" w:rsidRPr="00B947D0">
        <w:rPr>
          <w:rFonts w:ascii="HGｺﾞｼｯｸM" w:eastAsia="HGｺﾞｼｯｸM" w:hint="eastAsia"/>
          <w:sz w:val="20"/>
          <w:szCs w:val="20"/>
          <w:u w:val="dotted"/>
        </w:rPr>
        <w:t>「説明のスタンダード（標準化）」が</w:t>
      </w:r>
      <w:r w:rsidR="002F1560" w:rsidRPr="00B947D0">
        <w:rPr>
          <w:rFonts w:ascii="HGｺﾞｼｯｸM" w:eastAsia="HGｺﾞｼｯｸM" w:hint="eastAsia"/>
          <w:sz w:val="20"/>
          <w:szCs w:val="20"/>
          <w:u w:val="dotted"/>
        </w:rPr>
        <w:t>求められ</w:t>
      </w:r>
      <w:r w:rsidRPr="00B947D0">
        <w:rPr>
          <w:rFonts w:ascii="HGｺﾞｼｯｸM" w:eastAsia="HGｺﾞｼｯｸM" w:hint="eastAsia"/>
          <w:sz w:val="20"/>
          <w:szCs w:val="20"/>
          <w:u w:val="dotted"/>
        </w:rPr>
        <w:t>ている</w:t>
      </w:r>
      <w:r w:rsidRPr="006602CB">
        <w:rPr>
          <w:rFonts w:ascii="HGｺﾞｼｯｸM" w:eastAsia="HGｺﾞｼｯｸM" w:hint="eastAsia"/>
          <w:sz w:val="20"/>
          <w:szCs w:val="20"/>
        </w:rPr>
        <w:t>といえます。</w:t>
      </w:r>
      <w:r w:rsidR="00856936">
        <w:rPr>
          <w:rFonts w:ascii="HGｺﾞｼｯｸM" w:eastAsia="HGｺﾞｼｯｸM" w:hint="eastAsia"/>
          <w:sz w:val="20"/>
          <w:szCs w:val="20"/>
        </w:rPr>
        <w:t>代理店内の勉強会などでロープレを実施し、説明の手順や所要時間を確認しておくことが有効です。（</w:t>
      </w:r>
      <w:r w:rsidR="003B3654">
        <w:rPr>
          <w:rFonts w:ascii="HGｺﾞｼｯｸM" w:eastAsia="HGｺﾞｼｯｸM" w:hint="eastAsia"/>
          <w:sz w:val="20"/>
          <w:szCs w:val="20"/>
        </w:rPr>
        <w:t>注）</w:t>
      </w:r>
      <w:r w:rsidR="00856936">
        <w:rPr>
          <w:rFonts w:ascii="HGｺﾞｼｯｸM" w:eastAsia="HGｺﾞｼｯｸM" w:hint="eastAsia"/>
          <w:sz w:val="20"/>
          <w:szCs w:val="20"/>
        </w:rPr>
        <w:t>「十分に時間をかけて」とはいえ、要領を得ない説明だとお客さまにも却って迷惑をおかけします</w:t>
      </w:r>
      <w:r w:rsidR="003B3654">
        <w:rPr>
          <w:rFonts w:ascii="HGｺﾞｼｯｸM" w:eastAsia="HGｺﾞｼｯｸM" w:hint="eastAsia"/>
          <w:sz w:val="20"/>
          <w:szCs w:val="20"/>
        </w:rPr>
        <w:t>。本件に限らず</w:t>
      </w:r>
      <w:r w:rsidR="00856936">
        <w:rPr>
          <w:rFonts w:ascii="HGｺﾞｼｯｸM" w:eastAsia="HGｺﾞｼｯｸM" w:hint="eastAsia"/>
          <w:sz w:val="20"/>
          <w:szCs w:val="20"/>
        </w:rPr>
        <w:t>、お客さまに説明</w:t>
      </w:r>
      <w:r w:rsidR="003B3654">
        <w:rPr>
          <w:rFonts w:ascii="HGｺﾞｼｯｸM" w:eastAsia="HGｺﾞｼｯｸM" w:hint="eastAsia"/>
          <w:sz w:val="20"/>
          <w:szCs w:val="20"/>
        </w:rPr>
        <w:t>を要する</w:t>
      </w:r>
      <w:r w:rsidR="00856936">
        <w:rPr>
          <w:rFonts w:ascii="HGｺﾞｼｯｸM" w:eastAsia="HGｺﾞｼｯｸM" w:hint="eastAsia"/>
          <w:sz w:val="20"/>
          <w:szCs w:val="20"/>
        </w:rPr>
        <w:t>場合には、コンパクトに均質</w:t>
      </w:r>
      <w:r w:rsidR="003B3654">
        <w:rPr>
          <w:rFonts w:ascii="HGｺﾞｼｯｸM" w:eastAsia="HGｺﾞｼｯｸM" w:hint="eastAsia"/>
          <w:sz w:val="20"/>
          <w:szCs w:val="20"/>
        </w:rPr>
        <w:t>かつ必要</w:t>
      </w:r>
      <w:r w:rsidR="00856936">
        <w:rPr>
          <w:rFonts w:ascii="HGｺﾞｼｯｸM" w:eastAsia="HGｺﾞｼｯｸM" w:hint="eastAsia"/>
          <w:sz w:val="20"/>
          <w:szCs w:val="20"/>
        </w:rPr>
        <w:t>な情報が提供できるよう、事前に確認しておくことが必要です。）</w:t>
      </w:r>
    </w:p>
    <w:p w14:paraId="469FDD3E" w14:textId="77777777" w:rsidR="00856936" w:rsidRPr="006602CB" w:rsidRDefault="00856936" w:rsidP="006602CB">
      <w:pPr>
        <w:ind w:left="200" w:hangingChars="100" w:hanging="200"/>
        <w:rPr>
          <w:rFonts w:ascii="HGｺﾞｼｯｸM" w:eastAsia="HGｺﾞｼｯｸM" w:hint="eastAsia"/>
          <w:sz w:val="20"/>
          <w:szCs w:val="20"/>
        </w:rPr>
      </w:pPr>
    </w:p>
    <w:p w14:paraId="5E656023" w14:textId="77777777" w:rsidR="003B3654" w:rsidRDefault="0046723A" w:rsidP="00C12285">
      <w:pPr>
        <w:ind w:leftChars="100" w:left="240"/>
        <w:rPr>
          <w:rFonts w:ascii="HGｺﾞｼｯｸM" w:eastAsia="HGｺﾞｼｯｸM" w:hint="eastAsia"/>
          <w:sz w:val="20"/>
          <w:szCs w:val="20"/>
        </w:rPr>
      </w:pPr>
      <w:r w:rsidRPr="006602CB">
        <w:rPr>
          <w:rFonts w:ascii="HGｺﾞｼｯｸM" w:eastAsia="HGｺﾞｼｯｸM" w:hint="eastAsia"/>
          <w:sz w:val="20"/>
          <w:szCs w:val="20"/>
        </w:rPr>
        <w:t>「注意喚起情報」の項目については監督指針に明記されています</w:t>
      </w:r>
      <w:r w:rsidR="00C12285" w:rsidRPr="006602CB">
        <w:rPr>
          <w:rFonts w:ascii="HGｺﾞｼｯｸM" w:eastAsia="HGｺﾞｼｯｸM" w:hint="eastAsia"/>
          <w:sz w:val="20"/>
          <w:szCs w:val="20"/>
        </w:rPr>
        <w:t>が、</w:t>
      </w:r>
      <w:r w:rsidRPr="006602CB">
        <w:rPr>
          <w:rFonts w:ascii="HGｺﾞｼｯｸM" w:eastAsia="HGｺﾞｼｯｸM" w:hint="eastAsia"/>
          <w:sz w:val="20"/>
          <w:szCs w:val="20"/>
        </w:rPr>
        <w:t>その中で特に重要な</w:t>
      </w:r>
      <w:r w:rsidR="00A15B72" w:rsidRPr="00B947D0">
        <w:rPr>
          <w:rFonts w:ascii="HGｺﾞｼｯｸM" w:eastAsia="HGｺﾞｼｯｸM" w:hint="eastAsia"/>
          <w:sz w:val="20"/>
          <w:szCs w:val="20"/>
          <w:u w:val="dotted"/>
        </w:rPr>
        <w:t>「クーリングオフ」と「告知義務」</w:t>
      </w:r>
      <w:r w:rsidRPr="006602CB">
        <w:rPr>
          <w:rFonts w:ascii="HGｺﾞｼｯｸM" w:eastAsia="HGｺﾞｼｯｸM" w:hint="eastAsia"/>
          <w:sz w:val="20"/>
          <w:szCs w:val="20"/>
        </w:rPr>
        <w:t>について</w:t>
      </w:r>
      <w:r w:rsidR="0072015A" w:rsidRPr="006602CB">
        <w:rPr>
          <w:rFonts w:ascii="HGｺﾞｼｯｸM" w:eastAsia="HGｺﾞｼｯｸM" w:hint="eastAsia"/>
          <w:sz w:val="20"/>
          <w:szCs w:val="20"/>
        </w:rPr>
        <w:t>、</w:t>
      </w:r>
      <w:r w:rsidRPr="006602CB">
        <w:rPr>
          <w:rFonts w:ascii="HGｺﾞｼｯｸM" w:eastAsia="HGｺﾞｼｯｸM" w:hint="eastAsia"/>
          <w:sz w:val="20"/>
          <w:szCs w:val="20"/>
        </w:rPr>
        <w:t>現場目線からみた</w:t>
      </w:r>
      <w:r w:rsidR="00C20811">
        <w:rPr>
          <w:rFonts w:ascii="HGｺﾞｼｯｸM" w:eastAsia="HGｺﾞｼｯｸM" w:hint="eastAsia"/>
          <w:sz w:val="20"/>
          <w:szCs w:val="20"/>
        </w:rPr>
        <w:t>解説を</w:t>
      </w:r>
      <w:r w:rsidR="00A15B72" w:rsidRPr="006602CB">
        <w:rPr>
          <w:rFonts w:ascii="HGｺﾞｼｯｸM" w:eastAsia="HGｺﾞｼｯｸM" w:hint="eastAsia"/>
          <w:sz w:val="20"/>
          <w:szCs w:val="20"/>
        </w:rPr>
        <w:t>行いたい</w:t>
      </w:r>
      <w:r w:rsidR="0072015A" w:rsidRPr="006602CB">
        <w:rPr>
          <w:rFonts w:ascii="HGｺﾞｼｯｸM" w:eastAsia="HGｺﾞｼｯｸM" w:hint="eastAsia"/>
          <w:sz w:val="20"/>
          <w:szCs w:val="20"/>
        </w:rPr>
        <w:t>と思います</w:t>
      </w:r>
      <w:r w:rsidRPr="006602CB">
        <w:rPr>
          <w:rFonts w:ascii="HGｺﾞｼｯｸM" w:eastAsia="HGｺﾞｼｯｸM" w:hint="eastAsia"/>
          <w:sz w:val="20"/>
          <w:szCs w:val="20"/>
        </w:rPr>
        <w:t>。</w:t>
      </w:r>
    </w:p>
    <w:p w14:paraId="39955F49" w14:textId="722608F6" w:rsidR="00A15B72" w:rsidRDefault="00856936" w:rsidP="003B3654">
      <w:pPr>
        <w:ind w:leftChars="100" w:left="240" w:firstLineChars="100" w:firstLine="200"/>
        <w:rPr>
          <w:rFonts w:ascii="HGｺﾞｼｯｸM" w:eastAsia="HGｺﾞｼｯｸM" w:hint="eastAsia"/>
          <w:sz w:val="20"/>
          <w:szCs w:val="20"/>
        </w:rPr>
      </w:pPr>
      <w:r>
        <w:rPr>
          <w:rFonts w:ascii="HGｺﾞｼｯｸM" w:eastAsia="HGｺﾞｼｯｸM" w:hint="eastAsia"/>
          <w:sz w:val="20"/>
          <w:szCs w:val="20"/>
        </w:rPr>
        <w:t>次頁を参照下さい。</w:t>
      </w:r>
    </w:p>
    <w:p w14:paraId="7DF76B1C" w14:textId="77777777" w:rsidR="00856936" w:rsidRDefault="00856936" w:rsidP="00C12285">
      <w:pPr>
        <w:ind w:leftChars="100" w:left="240"/>
        <w:rPr>
          <w:rFonts w:ascii="HGｺﾞｼｯｸM" w:eastAsia="HGｺﾞｼｯｸM" w:hint="eastAsia"/>
          <w:sz w:val="20"/>
          <w:szCs w:val="20"/>
        </w:rPr>
      </w:pPr>
    </w:p>
    <w:p w14:paraId="65F9AB2C" w14:textId="77777777" w:rsidR="00856936" w:rsidRPr="006602CB" w:rsidRDefault="00856936" w:rsidP="00C12285">
      <w:pPr>
        <w:ind w:leftChars="100" w:left="240"/>
        <w:rPr>
          <w:rFonts w:ascii="HGｺﾞｼｯｸM" w:eastAsia="HGｺﾞｼｯｸM"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34505" w:rsidRPr="006602CB" w14:paraId="0690F20E" w14:textId="77777777" w:rsidTr="00A15B72">
        <w:tblPrEx>
          <w:tblCellMar>
            <w:top w:w="0" w:type="dxa"/>
            <w:bottom w:w="0" w:type="dxa"/>
          </w:tblCellMar>
        </w:tblPrEx>
        <w:trPr>
          <w:trHeight w:val="483"/>
        </w:trPr>
        <w:tc>
          <w:tcPr>
            <w:tcW w:w="8505" w:type="dxa"/>
          </w:tcPr>
          <w:p w14:paraId="4E6151EE" w14:textId="1C835127" w:rsidR="00734505" w:rsidRPr="006602CB" w:rsidRDefault="00734505" w:rsidP="00A15B72">
            <w:pPr>
              <w:ind w:left="81"/>
              <w:rPr>
                <w:rFonts w:ascii="HGｺﾞｼｯｸM" w:eastAsia="HGｺﾞｼｯｸM" w:hint="eastAsia"/>
                <w:sz w:val="20"/>
                <w:szCs w:val="20"/>
              </w:rPr>
            </w:pPr>
            <w:r w:rsidRPr="006602CB">
              <w:rPr>
                <w:rFonts w:ascii="HGｺﾞｼｯｸM" w:eastAsia="HGｺﾞｼｯｸM" w:hint="eastAsia"/>
                <w:sz w:val="20"/>
                <w:szCs w:val="20"/>
              </w:rPr>
              <w:t xml:space="preserve">Ｑ５　クーリングオフ制度の注意点について教えてください。　</w:t>
            </w:r>
          </w:p>
        </w:tc>
      </w:tr>
    </w:tbl>
    <w:p w14:paraId="4908BB99" w14:textId="77777777" w:rsidR="00B1740E" w:rsidRPr="006602CB" w:rsidRDefault="00B1740E" w:rsidP="009165A8">
      <w:pPr>
        <w:rPr>
          <w:rFonts w:ascii="HGｺﾞｼｯｸM" w:eastAsia="HGｺﾞｼｯｸM" w:hint="eastAsia"/>
          <w:sz w:val="20"/>
          <w:szCs w:val="20"/>
        </w:rPr>
      </w:pPr>
    </w:p>
    <w:p w14:paraId="2E1DD0AA" w14:textId="77777777" w:rsidR="00C12285" w:rsidRPr="006602CB" w:rsidRDefault="00C12285" w:rsidP="00C12285">
      <w:pPr>
        <w:pStyle w:val="a7"/>
        <w:rPr>
          <w:rFonts w:ascii="HGｺﾞｼｯｸM" w:eastAsia="HGｺﾞｼｯｸM" w:hAnsiTheme="minorEastAsia"/>
          <w:sz w:val="20"/>
          <w:szCs w:val="20"/>
          <w:lang w:val="en-US"/>
        </w:rPr>
      </w:pPr>
      <w:r w:rsidRPr="006602CB">
        <w:rPr>
          <w:rFonts w:ascii="HGｺﾞｼｯｸM" w:eastAsia="HGｺﾞｼｯｸM" w:hAnsiTheme="minorHAnsi"/>
          <w:sz w:val="20"/>
          <w:szCs w:val="20"/>
        </w:rPr>
        <w:t>Ｑ５</w:t>
      </w:r>
      <w:r w:rsidR="00F20FFE" w:rsidRPr="006602CB">
        <w:rPr>
          <w:rFonts w:ascii="HGｺﾞｼｯｸM" w:eastAsia="HGｺﾞｼｯｸM" w:hAnsiTheme="minorEastAsia"/>
          <w:sz w:val="20"/>
          <w:szCs w:val="20"/>
        </w:rPr>
        <w:t xml:space="preserve">　</w:t>
      </w:r>
      <w:r w:rsidR="00270BB8" w:rsidRPr="006602CB">
        <w:rPr>
          <w:rFonts w:ascii="HGｺﾞｼｯｸM" w:eastAsia="HGｺﾞｼｯｸM" w:hAnsiTheme="minorEastAsia"/>
          <w:sz w:val="20"/>
          <w:szCs w:val="20"/>
        </w:rPr>
        <w:t>クーリングオフ制度とは、</w:t>
      </w:r>
      <w:r w:rsidR="00270BB8" w:rsidRPr="00C20811">
        <w:rPr>
          <w:rFonts w:ascii="HGｺﾞｼｯｸM" w:eastAsia="HGｺﾞｼｯｸM" w:hAnsiTheme="minorEastAsia"/>
          <w:sz w:val="20"/>
          <w:szCs w:val="20"/>
          <w:u w:val="dotted"/>
        </w:rPr>
        <w:t>お客さまが保険契約を取り消しすることが出来る権利</w:t>
      </w:r>
      <w:r w:rsidR="00270BB8" w:rsidRPr="006602CB">
        <w:rPr>
          <w:rFonts w:ascii="HGｺﾞｼｯｸM" w:eastAsia="HGｺﾞｼｯｸM" w:hAnsiTheme="minorEastAsia"/>
          <w:sz w:val="20"/>
          <w:szCs w:val="20"/>
          <w:lang w:val="en-US"/>
        </w:rPr>
        <w:t>のため、その仕組みは十分にご理解いただく必要が有ります。</w:t>
      </w:r>
    </w:p>
    <w:p w14:paraId="5EA72E80" w14:textId="06F3A4DB" w:rsidR="00E83534" w:rsidRPr="006602CB" w:rsidRDefault="00213DAF" w:rsidP="006602CB">
      <w:pPr>
        <w:pStyle w:val="a7"/>
        <w:ind w:firstLineChars="100" w:firstLine="200"/>
        <w:rPr>
          <w:rFonts w:ascii="HGｺﾞｼｯｸM" w:eastAsia="HGｺﾞｼｯｸM" w:hAnsiTheme="minorEastAsia"/>
          <w:sz w:val="20"/>
          <w:szCs w:val="20"/>
          <w:lang w:val="en-US"/>
        </w:rPr>
      </w:pPr>
      <w:r w:rsidRPr="006602CB">
        <w:rPr>
          <w:rFonts w:ascii="HGｺﾞｼｯｸM" w:eastAsia="HGｺﾞｼｯｸM" w:hAnsiTheme="minorEastAsia"/>
          <w:sz w:val="20"/>
          <w:szCs w:val="20"/>
          <w:lang w:val="en-US"/>
        </w:rPr>
        <w:t>損保中心</w:t>
      </w:r>
      <w:r w:rsidR="00C12285" w:rsidRPr="006602CB">
        <w:rPr>
          <w:rFonts w:ascii="HGｺﾞｼｯｸM" w:eastAsia="HGｺﾞｼｯｸM" w:hAnsiTheme="minorEastAsia"/>
          <w:sz w:val="20"/>
          <w:szCs w:val="20"/>
          <w:lang w:val="en-US"/>
        </w:rPr>
        <w:t>の</w:t>
      </w:r>
      <w:r w:rsidRPr="006602CB">
        <w:rPr>
          <w:rFonts w:ascii="HGｺﾞｼｯｸM" w:eastAsia="HGｺﾞｼｯｸM" w:hAnsiTheme="minorEastAsia"/>
          <w:sz w:val="20"/>
          <w:szCs w:val="20"/>
          <w:lang w:val="en-US"/>
        </w:rPr>
        <w:t>募集人の場合、クーリングオフの経験が無い方もいるかも知れませんが、生保に関しては</w:t>
      </w:r>
      <w:r w:rsidR="00C20811">
        <w:rPr>
          <w:rFonts w:ascii="HGｺﾞｼｯｸM" w:eastAsia="HGｺﾞｼｯｸM" w:hAnsiTheme="minorEastAsia"/>
          <w:sz w:val="20"/>
          <w:szCs w:val="20"/>
          <w:lang w:val="en-US"/>
        </w:rPr>
        <w:t>近時</w:t>
      </w:r>
      <w:r w:rsidRPr="006602CB">
        <w:rPr>
          <w:rFonts w:ascii="HGｺﾞｼｯｸM" w:eastAsia="HGｺﾞｼｯｸM" w:hAnsiTheme="minorEastAsia"/>
          <w:sz w:val="20"/>
          <w:szCs w:val="20"/>
          <w:lang w:val="en-US"/>
        </w:rPr>
        <w:t>クーリングオフの申し出が増加しています。その理由は</w:t>
      </w:r>
      <w:r w:rsidR="00C20811">
        <w:rPr>
          <w:rFonts w:ascii="HGｺﾞｼｯｸM" w:eastAsia="HGｺﾞｼｯｸM" w:hAnsiTheme="minorEastAsia"/>
          <w:sz w:val="20"/>
          <w:szCs w:val="20"/>
          <w:lang w:val="en-US"/>
        </w:rPr>
        <w:t>、</w:t>
      </w:r>
      <w:r w:rsidRPr="006602CB">
        <w:rPr>
          <w:rFonts w:ascii="HGｺﾞｼｯｸM" w:eastAsia="HGｺﾞｼｯｸM" w:hAnsiTheme="minorEastAsia"/>
          <w:sz w:val="20"/>
          <w:szCs w:val="20"/>
          <w:lang w:val="en-US"/>
        </w:rPr>
        <w:t>保険契約を希望するお客さまの</w:t>
      </w:r>
      <w:r w:rsidR="00E83534" w:rsidRPr="006602CB">
        <w:rPr>
          <w:rFonts w:ascii="HGｺﾞｼｯｸM" w:eastAsia="HGｺﾞｼｯｸM" w:hAnsiTheme="minorEastAsia"/>
          <w:sz w:val="20"/>
          <w:szCs w:val="20"/>
          <w:lang w:val="en-US"/>
        </w:rPr>
        <w:t>意識の</w:t>
      </w:r>
      <w:r w:rsidRPr="006602CB">
        <w:rPr>
          <w:rFonts w:ascii="HGｺﾞｼｯｸM" w:eastAsia="HGｺﾞｼｯｸM" w:hAnsiTheme="minorEastAsia"/>
          <w:sz w:val="20"/>
          <w:szCs w:val="20"/>
          <w:lang w:val="en-US"/>
        </w:rPr>
        <w:t>変化です。</w:t>
      </w:r>
      <w:r w:rsidR="00D97FAF" w:rsidRPr="006602CB">
        <w:rPr>
          <w:rFonts w:ascii="HGｺﾞｼｯｸM" w:eastAsia="HGｺﾞｼｯｸM" w:hAnsiTheme="minorEastAsia"/>
          <w:sz w:val="20"/>
          <w:szCs w:val="20"/>
          <w:lang w:val="en-US"/>
        </w:rPr>
        <w:t>来店型ショップの登場以来、</w:t>
      </w:r>
      <w:r w:rsidR="00D97FAF" w:rsidRPr="00856936">
        <w:rPr>
          <w:rFonts w:ascii="HGｺﾞｼｯｸM" w:eastAsia="HGｺﾞｼｯｸM" w:hAnsiTheme="minorEastAsia"/>
          <w:sz w:val="20"/>
          <w:szCs w:val="20"/>
          <w:u w:val="dotted"/>
          <w:lang w:val="en-US"/>
        </w:rPr>
        <w:t>お客さまが保険を選ぶ時代</w:t>
      </w:r>
      <w:r w:rsidR="00D97FAF" w:rsidRPr="006602CB">
        <w:rPr>
          <w:rFonts w:ascii="HGｺﾞｼｯｸM" w:eastAsia="HGｺﾞｼｯｸM" w:hAnsiTheme="minorEastAsia"/>
          <w:sz w:val="20"/>
          <w:szCs w:val="20"/>
          <w:lang w:val="en-US"/>
        </w:rPr>
        <w:t>になってきており、以前では考えられない</w:t>
      </w:r>
      <w:r w:rsidR="00E83534" w:rsidRPr="006602CB">
        <w:rPr>
          <w:rFonts w:ascii="HGｺﾞｼｯｸM" w:eastAsia="HGｺﾞｼｯｸM" w:hAnsiTheme="minorEastAsia"/>
          <w:sz w:val="20"/>
          <w:szCs w:val="20"/>
          <w:lang w:val="en-US"/>
        </w:rPr>
        <w:t>ような</w:t>
      </w:r>
      <w:r w:rsidR="00856936">
        <w:rPr>
          <w:rFonts w:ascii="HGｺﾞｼｯｸM" w:eastAsia="HGｺﾞｼｯｸM" w:hAnsiTheme="minorEastAsia"/>
          <w:sz w:val="20"/>
          <w:szCs w:val="20"/>
          <w:lang w:val="en-US"/>
        </w:rPr>
        <w:t>、</w:t>
      </w:r>
      <w:r w:rsidR="00D97FAF" w:rsidRPr="006602CB">
        <w:rPr>
          <w:rFonts w:ascii="HGｺﾞｼｯｸM" w:eastAsia="HGｺﾞｼｯｸM" w:hAnsiTheme="minorEastAsia"/>
          <w:sz w:val="20"/>
          <w:szCs w:val="20"/>
          <w:lang w:val="en-US"/>
        </w:rPr>
        <w:t>保険ショップを渡り歩く「はしご現象」 が見られています。</w:t>
      </w:r>
    </w:p>
    <w:p w14:paraId="596CDDAE" w14:textId="77777777" w:rsidR="00C20811" w:rsidRDefault="00D97FAF" w:rsidP="006602CB">
      <w:pPr>
        <w:pStyle w:val="a7"/>
        <w:ind w:firstLineChars="100" w:firstLine="200"/>
        <w:rPr>
          <w:rFonts w:ascii="HGｺﾞｼｯｸM" w:eastAsia="HGｺﾞｼｯｸM" w:hAnsiTheme="minorEastAsia"/>
          <w:sz w:val="20"/>
          <w:szCs w:val="20"/>
          <w:lang w:val="en-US"/>
        </w:rPr>
      </w:pPr>
      <w:r w:rsidRPr="006602CB">
        <w:rPr>
          <w:rFonts w:ascii="HGｺﾞｼｯｸM" w:eastAsia="HGｺﾞｼｯｸM" w:hAnsiTheme="minorEastAsia"/>
          <w:sz w:val="20"/>
          <w:szCs w:val="20"/>
          <w:lang w:val="en-US"/>
        </w:rPr>
        <w:t>例えば、医療保険</w:t>
      </w:r>
      <w:r w:rsidR="00E83534" w:rsidRPr="006602CB">
        <w:rPr>
          <w:rFonts w:ascii="HGｺﾞｼｯｸM" w:eastAsia="HGｺﾞｼｯｸM" w:hAnsiTheme="minorEastAsia"/>
          <w:sz w:val="20"/>
          <w:szCs w:val="20"/>
          <w:lang w:val="en-US"/>
        </w:rPr>
        <w:t>の</w:t>
      </w:r>
      <w:r w:rsidRPr="006602CB">
        <w:rPr>
          <w:rFonts w:ascii="HGｺﾞｼｯｸM" w:eastAsia="HGｺﾞｼｯｸM" w:hAnsiTheme="minorEastAsia"/>
          <w:sz w:val="20"/>
          <w:szCs w:val="20"/>
          <w:lang w:val="en-US"/>
        </w:rPr>
        <w:t>ニーズが有り、最寄りの保険ショップを訪問して</w:t>
      </w:r>
      <w:r w:rsidR="007A519D" w:rsidRPr="006602CB">
        <w:rPr>
          <w:rFonts w:ascii="HGｺﾞｼｯｸM" w:eastAsia="HGｺﾞｼｯｸM" w:hAnsiTheme="minorEastAsia"/>
          <w:sz w:val="20"/>
          <w:szCs w:val="20"/>
          <w:lang w:val="en-US"/>
        </w:rPr>
        <w:t>推奨された商品で</w:t>
      </w:r>
      <w:r w:rsidR="00E83534" w:rsidRPr="006602CB">
        <w:rPr>
          <w:rFonts w:ascii="HGｺﾞｼｯｸM" w:eastAsia="HGｺﾞｼｯｸM" w:hAnsiTheme="minorEastAsia"/>
          <w:sz w:val="20"/>
          <w:szCs w:val="20"/>
          <w:lang w:val="en-US"/>
        </w:rPr>
        <w:t>契約</w:t>
      </w:r>
      <w:r w:rsidRPr="006602CB">
        <w:rPr>
          <w:rFonts w:ascii="HGｺﾞｼｯｸM" w:eastAsia="HGｺﾞｼｯｸM" w:hAnsiTheme="minorEastAsia"/>
          <w:sz w:val="20"/>
          <w:szCs w:val="20"/>
          <w:lang w:val="en-US"/>
        </w:rPr>
        <w:t>したけれど、別の保険ショップを訪問したところ、さらにニーズに最適な医療保険</w:t>
      </w:r>
      <w:r w:rsidR="004100BF" w:rsidRPr="006602CB">
        <w:rPr>
          <w:rFonts w:ascii="HGｺﾞｼｯｸM" w:eastAsia="HGｺﾞｼｯｸM" w:hAnsiTheme="minorEastAsia"/>
          <w:sz w:val="20"/>
          <w:szCs w:val="20"/>
          <w:lang w:val="en-US"/>
        </w:rPr>
        <w:t>を推奨</w:t>
      </w:r>
      <w:r w:rsidRPr="006602CB">
        <w:rPr>
          <w:rFonts w:ascii="HGｺﾞｼｯｸM" w:eastAsia="HGｺﾞｼｯｸM" w:hAnsiTheme="minorEastAsia"/>
          <w:sz w:val="20"/>
          <w:szCs w:val="20"/>
          <w:lang w:val="en-US"/>
        </w:rPr>
        <w:t>されたため</w:t>
      </w:r>
      <w:r w:rsidR="00E83534" w:rsidRPr="006602CB">
        <w:rPr>
          <w:rFonts w:ascii="HGｺﾞｼｯｸM" w:eastAsia="HGｺﾞｼｯｸM" w:hAnsiTheme="minorEastAsia"/>
          <w:sz w:val="20"/>
          <w:szCs w:val="20"/>
          <w:lang w:val="en-US"/>
        </w:rPr>
        <w:t>、</w:t>
      </w:r>
      <w:r w:rsidRPr="006602CB">
        <w:rPr>
          <w:rFonts w:ascii="HGｺﾞｼｯｸM" w:eastAsia="HGｺﾞｼｯｸM" w:hAnsiTheme="minorEastAsia"/>
          <w:sz w:val="20"/>
          <w:szCs w:val="20"/>
          <w:lang w:val="en-US"/>
        </w:rPr>
        <w:t>最初</w:t>
      </w:r>
      <w:r w:rsidR="00E83534" w:rsidRPr="006602CB">
        <w:rPr>
          <w:rFonts w:ascii="HGｺﾞｼｯｸM" w:eastAsia="HGｺﾞｼｯｸM" w:hAnsiTheme="minorEastAsia"/>
          <w:sz w:val="20"/>
          <w:szCs w:val="20"/>
          <w:lang w:val="en-US"/>
        </w:rPr>
        <w:t>に</w:t>
      </w:r>
      <w:r w:rsidRPr="006602CB">
        <w:rPr>
          <w:rFonts w:ascii="HGｺﾞｼｯｸM" w:eastAsia="HGｺﾞｼｯｸM" w:hAnsiTheme="minorEastAsia"/>
          <w:sz w:val="20"/>
          <w:szCs w:val="20"/>
          <w:lang w:val="en-US"/>
        </w:rPr>
        <w:t>加入した医療保険をクーリングオフするケースです。</w:t>
      </w:r>
    </w:p>
    <w:p w14:paraId="6E136F48" w14:textId="36628478" w:rsidR="00E83534" w:rsidRPr="006602CB" w:rsidRDefault="004D5EB1" w:rsidP="006602CB">
      <w:pPr>
        <w:pStyle w:val="a7"/>
        <w:ind w:firstLineChars="100" w:firstLine="200"/>
        <w:rPr>
          <w:rFonts w:ascii="HGｺﾞｼｯｸM" w:eastAsia="HGｺﾞｼｯｸM" w:hAnsiTheme="minorEastAsia"/>
          <w:sz w:val="20"/>
          <w:szCs w:val="20"/>
          <w:lang w:val="en-US"/>
        </w:rPr>
      </w:pPr>
      <w:r w:rsidRPr="006602CB">
        <w:rPr>
          <w:rFonts w:ascii="HGｺﾞｼｯｸM" w:eastAsia="HGｺﾞｼｯｸM" w:hAnsiTheme="minorEastAsia"/>
          <w:sz w:val="20"/>
          <w:szCs w:val="20"/>
          <w:lang w:val="en-US"/>
        </w:rPr>
        <w:t>保険ショップ以外でも</w:t>
      </w:r>
      <w:r w:rsidR="00856936">
        <w:rPr>
          <w:rFonts w:ascii="HGｺﾞｼｯｸM" w:eastAsia="HGｺﾞｼｯｸM" w:hAnsiTheme="minorEastAsia"/>
          <w:sz w:val="20"/>
          <w:szCs w:val="20"/>
          <w:lang w:val="en-US"/>
        </w:rPr>
        <w:t>、</w:t>
      </w:r>
      <w:r w:rsidR="004100BF" w:rsidRPr="006602CB">
        <w:rPr>
          <w:rFonts w:ascii="HGｺﾞｼｯｸM" w:eastAsia="HGｺﾞｼｯｸM" w:hAnsiTheme="minorEastAsia"/>
          <w:sz w:val="20"/>
          <w:szCs w:val="20"/>
          <w:lang w:val="en-US"/>
        </w:rPr>
        <w:t>比較推奨販売を行う乗合代理店の場合は、</w:t>
      </w:r>
      <w:r w:rsidR="00856936">
        <w:rPr>
          <w:rFonts w:ascii="HGｺﾞｼｯｸM" w:eastAsia="HGｺﾞｼｯｸM" w:hAnsiTheme="minorEastAsia"/>
          <w:sz w:val="20"/>
          <w:szCs w:val="20"/>
          <w:lang w:val="en-US"/>
        </w:rPr>
        <w:t>今後</w:t>
      </w:r>
      <w:r w:rsidR="004100BF" w:rsidRPr="006602CB">
        <w:rPr>
          <w:rFonts w:ascii="HGｺﾞｼｯｸM" w:eastAsia="HGｺﾞｼｯｸM" w:hAnsiTheme="minorEastAsia"/>
          <w:sz w:val="20"/>
          <w:szCs w:val="20"/>
          <w:lang w:val="en-US"/>
        </w:rPr>
        <w:t>クーリングオフが増えてく</w:t>
      </w:r>
      <w:r w:rsidRPr="006602CB">
        <w:rPr>
          <w:rFonts w:ascii="HGｺﾞｼｯｸM" w:eastAsia="HGｺﾞｼｯｸM" w:hAnsiTheme="minorEastAsia"/>
          <w:sz w:val="20"/>
          <w:szCs w:val="20"/>
          <w:lang w:val="en-US"/>
        </w:rPr>
        <w:t>るかもしれません。</w:t>
      </w:r>
    </w:p>
    <w:p w14:paraId="54D2C21A" w14:textId="5B4AF0B8" w:rsidR="00E83534" w:rsidRPr="006602CB" w:rsidRDefault="004D5EB1" w:rsidP="006602CB">
      <w:pPr>
        <w:pStyle w:val="a7"/>
        <w:ind w:firstLineChars="100" w:firstLine="200"/>
        <w:rPr>
          <w:rFonts w:ascii="HGｺﾞｼｯｸM" w:eastAsia="HGｺﾞｼｯｸM" w:hAnsiTheme="minorEastAsia"/>
          <w:sz w:val="20"/>
          <w:szCs w:val="20"/>
          <w:lang w:val="en-US"/>
        </w:rPr>
      </w:pPr>
      <w:r w:rsidRPr="006602CB">
        <w:rPr>
          <w:rFonts w:ascii="HGｺﾞｼｯｸM" w:eastAsia="HGｺﾞｼｯｸM" w:hAnsiTheme="minorEastAsia"/>
          <w:sz w:val="20"/>
          <w:szCs w:val="20"/>
          <w:lang w:val="en-US"/>
        </w:rPr>
        <w:t>特に乗合代理店の場合に注意すべきことは</w:t>
      </w:r>
      <w:r w:rsidR="003B3654">
        <w:rPr>
          <w:rFonts w:ascii="HGｺﾞｼｯｸM" w:eastAsia="HGｺﾞｼｯｸM" w:hAnsiTheme="minorEastAsia"/>
          <w:sz w:val="20"/>
          <w:szCs w:val="20"/>
          <w:lang w:val="en-US"/>
        </w:rPr>
        <w:t>、</w:t>
      </w:r>
      <w:r w:rsidRPr="00C20811">
        <w:rPr>
          <w:rFonts w:ascii="HGｺﾞｼｯｸM" w:eastAsia="HGｺﾞｼｯｸM" w:hAnsiTheme="minorEastAsia"/>
          <w:sz w:val="20"/>
          <w:szCs w:val="20"/>
          <w:u w:val="dotted"/>
          <w:lang w:val="en-US"/>
        </w:rPr>
        <w:t>「クーリングオフ</w:t>
      </w:r>
      <w:r w:rsidR="00C20811" w:rsidRPr="00C20811">
        <w:rPr>
          <w:rFonts w:ascii="HGｺﾞｼｯｸM" w:eastAsia="HGｺﾞｼｯｸM" w:hAnsiTheme="minorEastAsia"/>
          <w:sz w:val="20"/>
          <w:szCs w:val="20"/>
          <w:u w:val="dotted"/>
          <w:lang w:val="en-US"/>
        </w:rPr>
        <w:t>の</w:t>
      </w:r>
      <w:r w:rsidRPr="00C20811">
        <w:rPr>
          <w:rFonts w:ascii="HGｺﾞｼｯｸM" w:eastAsia="HGｺﾞｼｯｸM" w:hAnsiTheme="minorEastAsia"/>
          <w:sz w:val="20"/>
          <w:szCs w:val="20"/>
          <w:u w:val="dotted"/>
          <w:lang w:val="en-US"/>
        </w:rPr>
        <w:t>期間」</w:t>
      </w:r>
      <w:r w:rsidRPr="006602CB">
        <w:rPr>
          <w:rFonts w:ascii="HGｺﾞｼｯｸM" w:eastAsia="HGｺﾞｼｯｸM" w:hAnsiTheme="minorEastAsia"/>
          <w:sz w:val="20"/>
          <w:szCs w:val="20"/>
          <w:lang w:val="en-US"/>
        </w:rPr>
        <w:t>です。損保の場合は全社</w:t>
      </w:r>
      <w:r w:rsidR="00E83534" w:rsidRPr="006602CB">
        <w:rPr>
          <w:rFonts w:ascii="HGｺﾞｼｯｸM" w:eastAsia="HGｺﾞｼｯｸM" w:hAnsiTheme="minorEastAsia"/>
          <w:sz w:val="20"/>
          <w:szCs w:val="20"/>
          <w:lang w:val="en-US"/>
        </w:rPr>
        <w:t>８</w:t>
      </w:r>
      <w:r w:rsidR="00C20811">
        <w:rPr>
          <w:rFonts w:ascii="HGｺﾞｼｯｸM" w:eastAsia="HGｺﾞｼｯｸM" w:hAnsiTheme="minorEastAsia"/>
          <w:sz w:val="20"/>
          <w:szCs w:val="20"/>
          <w:lang w:val="en-US"/>
        </w:rPr>
        <w:t>日</w:t>
      </w:r>
      <w:r w:rsidR="00E83534" w:rsidRPr="006602CB">
        <w:rPr>
          <w:rFonts w:ascii="HGｺﾞｼｯｸM" w:eastAsia="HGｺﾞｼｯｸM" w:hAnsiTheme="minorEastAsia"/>
          <w:sz w:val="20"/>
          <w:szCs w:val="20"/>
          <w:lang w:val="en-US"/>
        </w:rPr>
        <w:t>間</w:t>
      </w:r>
      <w:r w:rsidRPr="006602CB">
        <w:rPr>
          <w:rFonts w:ascii="HGｺﾞｼｯｸM" w:eastAsia="HGｺﾞｼｯｸM" w:hAnsiTheme="minorEastAsia"/>
          <w:sz w:val="20"/>
          <w:szCs w:val="20"/>
          <w:lang w:val="en-US"/>
        </w:rPr>
        <w:t>で統一されているので</w:t>
      </w:r>
      <w:r w:rsidR="00C55AB7" w:rsidRPr="006602CB">
        <w:rPr>
          <w:rFonts w:ascii="HGｺﾞｼｯｸM" w:eastAsia="HGｺﾞｼｯｸM" w:hAnsiTheme="minorEastAsia"/>
          <w:sz w:val="20"/>
          <w:szCs w:val="20"/>
          <w:lang w:val="en-US"/>
        </w:rPr>
        <w:t>問題</w:t>
      </w:r>
      <w:r w:rsidR="003B3654">
        <w:rPr>
          <w:rFonts w:ascii="HGｺﾞｼｯｸM" w:eastAsia="HGｺﾞｼｯｸM" w:hAnsiTheme="minorEastAsia"/>
          <w:sz w:val="20"/>
          <w:szCs w:val="20"/>
          <w:lang w:val="en-US"/>
        </w:rPr>
        <w:t>は</w:t>
      </w:r>
      <w:r w:rsidR="00C55AB7" w:rsidRPr="006602CB">
        <w:rPr>
          <w:rFonts w:ascii="HGｺﾞｼｯｸM" w:eastAsia="HGｺﾞｼｯｸM" w:hAnsiTheme="minorEastAsia"/>
          <w:sz w:val="20"/>
          <w:szCs w:val="20"/>
          <w:lang w:val="en-US"/>
        </w:rPr>
        <w:t>ない</w:t>
      </w:r>
      <w:r w:rsidR="003B3654">
        <w:rPr>
          <w:rFonts w:ascii="HGｺﾞｼｯｸM" w:eastAsia="HGｺﾞｼｯｸM" w:hAnsiTheme="minorEastAsia"/>
          <w:sz w:val="20"/>
          <w:szCs w:val="20"/>
          <w:lang w:val="en-US"/>
        </w:rPr>
        <w:t>の</w:t>
      </w:r>
      <w:r w:rsidR="00C55AB7" w:rsidRPr="006602CB">
        <w:rPr>
          <w:rFonts w:ascii="HGｺﾞｼｯｸM" w:eastAsia="HGｺﾞｼｯｸM" w:hAnsiTheme="minorEastAsia"/>
          <w:sz w:val="20"/>
          <w:szCs w:val="20"/>
          <w:lang w:val="en-US"/>
        </w:rPr>
        <w:t>ですが、</w:t>
      </w:r>
      <w:r w:rsidR="00C55AB7" w:rsidRPr="00C20811">
        <w:rPr>
          <w:rFonts w:ascii="HGｺﾞｼｯｸM" w:eastAsia="HGｺﾞｼｯｸM" w:hAnsiTheme="minorEastAsia"/>
          <w:sz w:val="20"/>
          <w:szCs w:val="20"/>
          <w:u w:val="dotted"/>
          <w:lang w:val="en-US"/>
        </w:rPr>
        <w:t>生保の場合は各社で異なります</w:t>
      </w:r>
      <w:r w:rsidR="00C55AB7" w:rsidRPr="006602CB">
        <w:rPr>
          <w:rFonts w:ascii="HGｺﾞｼｯｸM" w:eastAsia="HGｺﾞｼｯｸM" w:hAnsiTheme="minorEastAsia"/>
          <w:sz w:val="20"/>
          <w:szCs w:val="20"/>
          <w:lang w:val="en-US"/>
        </w:rPr>
        <w:t>。国内大手社</w:t>
      </w:r>
      <w:r w:rsidRPr="006602CB">
        <w:rPr>
          <w:rFonts w:ascii="HGｺﾞｼｯｸM" w:eastAsia="HGｺﾞｼｯｸM" w:hAnsiTheme="minorEastAsia"/>
          <w:sz w:val="20"/>
          <w:szCs w:val="20"/>
          <w:lang w:val="en-US"/>
        </w:rPr>
        <w:t>は</w:t>
      </w:r>
      <w:r w:rsidR="00C20811">
        <w:rPr>
          <w:rFonts w:ascii="HGｺﾞｼｯｸM" w:eastAsia="HGｺﾞｼｯｸM" w:hAnsiTheme="minorEastAsia"/>
          <w:sz w:val="20"/>
          <w:szCs w:val="20"/>
          <w:lang w:val="en-US"/>
        </w:rPr>
        <w:t>、</w:t>
      </w:r>
      <w:r w:rsidR="00E83534" w:rsidRPr="006602CB">
        <w:rPr>
          <w:rFonts w:ascii="HGｺﾞｼｯｸM" w:eastAsia="HGｺﾞｼｯｸM" w:hAnsiTheme="minorEastAsia"/>
          <w:sz w:val="20"/>
          <w:szCs w:val="20"/>
          <w:lang w:val="en-US"/>
        </w:rPr>
        <w:t>損保と同じく</w:t>
      </w:r>
      <w:r w:rsidRPr="006602CB">
        <w:rPr>
          <w:rFonts w:ascii="HGｺﾞｼｯｸM" w:eastAsia="HGｺﾞｼｯｸM" w:hAnsiTheme="minorEastAsia"/>
          <w:sz w:val="20"/>
          <w:szCs w:val="20"/>
          <w:lang w:val="en-US"/>
        </w:rPr>
        <w:t>８日間とし</w:t>
      </w:r>
      <w:r w:rsidR="00C55AB7" w:rsidRPr="006602CB">
        <w:rPr>
          <w:rFonts w:ascii="HGｺﾞｼｯｸM" w:eastAsia="HGｺﾞｼｯｸM" w:hAnsiTheme="minorEastAsia"/>
          <w:sz w:val="20"/>
          <w:szCs w:val="20"/>
          <w:lang w:val="en-US"/>
        </w:rPr>
        <w:t>ていますが、それ以外の生保会社では</w:t>
      </w:r>
      <w:r w:rsidR="00E83534" w:rsidRPr="006602CB">
        <w:rPr>
          <w:rFonts w:ascii="HGｺﾞｼｯｸM" w:eastAsia="HGｺﾞｼｯｸM" w:hAnsiTheme="minorEastAsia"/>
          <w:sz w:val="20"/>
          <w:szCs w:val="20"/>
          <w:lang w:val="en-US"/>
        </w:rPr>
        <w:t>、</w:t>
      </w:r>
      <w:r w:rsidR="00C55AB7" w:rsidRPr="006602CB">
        <w:rPr>
          <w:rFonts w:ascii="HGｺﾞｼｯｸM" w:eastAsia="HGｺﾞｼｯｸM" w:hAnsiTheme="minorEastAsia"/>
          <w:sz w:val="20"/>
          <w:szCs w:val="20"/>
          <w:lang w:val="en-US"/>
        </w:rPr>
        <w:t>１５日</w:t>
      </w:r>
      <w:r w:rsidR="00132200">
        <w:rPr>
          <w:rFonts w:ascii="HGｺﾞｼｯｸM" w:eastAsia="HGｺﾞｼｯｸM" w:hAnsiTheme="minorEastAsia"/>
          <w:sz w:val="20"/>
          <w:szCs w:val="20"/>
          <w:lang w:val="en-US"/>
        </w:rPr>
        <w:t>、</w:t>
      </w:r>
      <w:r w:rsidR="00E83534" w:rsidRPr="006602CB">
        <w:rPr>
          <w:rFonts w:ascii="HGｺﾞｼｯｸM" w:eastAsia="HGｺﾞｼｯｸM" w:hAnsiTheme="minorEastAsia"/>
          <w:sz w:val="20"/>
          <w:szCs w:val="20"/>
          <w:lang w:val="en-US"/>
        </w:rPr>
        <w:t>あるいは</w:t>
      </w:r>
      <w:r w:rsidR="00132200">
        <w:rPr>
          <w:rFonts w:ascii="HGｺﾞｼｯｸM" w:eastAsia="HGｺﾞｼｯｸM" w:hAnsiTheme="minorEastAsia"/>
          <w:sz w:val="20"/>
          <w:szCs w:val="20"/>
          <w:lang w:val="en-US"/>
        </w:rPr>
        <w:t>、長いところで</w:t>
      </w:r>
      <w:r w:rsidR="00C55AB7" w:rsidRPr="006602CB">
        <w:rPr>
          <w:rFonts w:ascii="HGｺﾞｼｯｸM" w:eastAsia="HGｺﾞｼｯｸM" w:hAnsiTheme="minorEastAsia"/>
          <w:sz w:val="20"/>
          <w:szCs w:val="20"/>
          <w:lang w:val="en-US"/>
        </w:rPr>
        <w:t>３０日という会社もあります。クーリングオフ期間を間違ってお客さまに説明して</w:t>
      </w:r>
      <w:r w:rsidR="00132200">
        <w:rPr>
          <w:rFonts w:ascii="HGｺﾞｼｯｸM" w:eastAsia="HGｺﾞｼｯｸM" w:hAnsiTheme="minorEastAsia"/>
          <w:sz w:val="20"/>
          <w:szCs w:val="20"/>
          <w:lang w:val="en-US"/>
        </w:rPr>
        <w:t>しまい、</w:t>
      </w:r>
      <w:r w:rsidR="00C55AB7" w:rsidRPr="006602CB">
        <w:rPr>
          <w:rFonts w:ascii="HGｺﾞｼｯｸM" w:eastAsia="HGｺﾞｼｯｸM" w:hAnsiTheme="minorEastAsia"/>
          <w:sz w:val="20"/>
          <w:szCs w:val="20"/>
          <w:lang w:val="en-US"/>
        </w:rPr>
        <w:t>トラブルが発生</w:t>
      </w:r>
      <w:r w:rsidR="00E83534" w:rsidRPr="006602CB">
        <w:rPr>
          <w:rFonts w:ascii="HGｺﾞｼｯｸM" w:eastAsia="HGｺﾞｼｯｸM" w:hAnsiTheme="minorEastAsia"/>
          <w:sz w:val="20"/>
          <w:szCs w:val="20"/>
          <w:lang w:val="en-US"/>
        </w:rPr>
        <w:t>している</w:t>
      </w:r>
      <w:r w:rsidR="00C55AB7" w:rsidRPr="006602CB">
        <w:rPr>
          <w:rFonts w:ascii="HGｺﾞｼｯｸM" w:eastAsia="HGｺﾞｼｯｸM" w:hAnsiTheme="minorEastAsia"/>
          <w:sz w:val="20"/>
          <w:szCs w:val="20"/>
          <w:lang w:val="en-US"/>
        </w:rPr>
        <w:t>ケースも有りますので</w:t>
      </w:r>
      <w:r w:rsidR="00E83534" w:rsidRPr="006602CB">
        <w:rPr>
          <w:rFonts w:ascii="HGｺﾞｼｯｸM" w:eastAsia="HGｺﾞｼｯｸM" w:hAnsiTheme="minorEastAsia"/>
          <w:sz w:val="20"/>
          <w:szCs w:val="20"/>
          <w:lang w:val="en-US"/>
        </w:rPr>
        <w:t>、</w:t>
      </w:r>
      <w:r w:rsidR="00C55AB7" w:rsidRPr="003B3654">
        <w:rPr>
          <w:rFonts w:ascii="HGｺﾞｼｯｸM" w:eastAsia="HGｺﾞｼｯｸM" w:hAnsiTheme="minorEastAsia"/>
          <w:sz w:val="20"/>
          <w:szCs w:val="20"/>
          <w:u w:val="dotted"/>
          <w:lang w:val="en-US"/>
        </w:rPr>
        <w:t>乗合代理店は</w:t>
      </w:r>
      <w:r w:rsidR="00E83534" w:rsidRPr="003B3654">
        <w:rPr>
          <w:rFonts w:ascii="HGｺﾞｼｯｸM" w:eastAsia="HGｺﾞｼｯｸM" w:hAnsiTheme="minorEastAsia"/>
          <w:sz w:val="20"/>
          <w:szCs w:val="20"/>
          <w:u w:val="dotted"/>
          <w:lang w:val="en-US"/>
        </w:rPr>
        <w:t>委託保険会社の規定の違いを整理しておく必要</w:t>
      </w:r>
      <w:r w:rsidR="00E83534" w:rsidRPr="006602CB">
        <w:rPr>
          <w:rFonts w:ascii="HGｺﾞｼｯｸM" w:eastAsia="HGｺﾞｼｯｸM" w:hAnsiTheme="minorEastAsia"/>
          <w:sz w:val="20"/>
          <w:szCs w:val="20"/>
          <w:lang w:val="en-US"/>
        </w:rPr>
        <w:t>があります。</w:t>
      </w:r>
    </w:p>
    <w:p w14:paraId="506939BD" w14:textId="77777777" w:rsidR="00132200" w:rsidRDefault="00444D68" w:rsidP="006602CB">
      <w:pPr>
        <w:pStyle w:val="a7"/>
        <w:ind w:firstLineChars="100" w:firstLine="200"/>
        <w:rPr>
          <w:rFonts w:ascii="HGｺﾞｼｯｸM" w:eastAsia="HGｺﾞｼｯｸM" w:hAnsiTheme="minorEastAsia"/>
          <w:sz w:val="20"/>
          <w:szCs w:val="20"/>
          <w:lang w:val="en-US"/>
        </w:rPr>
      </w:pPr>
      <w:r w:rsidRPr="006602CB">
        <w:rPr>
          <w:rFonts w:ascii="HGｺﾞｼｯｸM" w:eastAsia="HGｺﾞｼｯｸM" w:hAnsiTheme="minorEastAsia"/>
          <w:sz w:val="20"/>
          <w:szCs w:val="20"/>
          <w:lang w:val="en-US"/>
        </w:rPr>
        <w:t>また、クーリングオフが出来ないケースについても説明が必要です。保険会社が定めた期間を過ぎた場合以外に、例えば</w:t>
      </w:r>
      <w:r w:rsidR="009928A1" w:rsidRPr="006602CB">
        <w:rPr>
          <w:rFonts w:ascii="HGｺﾞｼｯｸM" w:eastAsia="HGｺﾞｼｯｸM" w:hAnsiTheme="minorEastAsia"/>
          <w:sz w:val="20"/>
          <w:szCs w:val="20"/>
          <w:lang w:val="en-US"/>
        </w:rPr>
        <w:t>保険会社指定の医師による診査を受けた契約（主に第一分野の商品）、法人名義の契約などは</w:t>
      </w:r>
      <w:r w:rsidR="00E83534" w:rsidRPr="006602CB">
        <w:rPr>
          <w:rFonts w:ascii="HGｺﾞｼｯｸM" w:eastAsia="HGｺﾞｼｯｸM" w:hAnsiTheme="minorEastAsia"/>
          <w:sz w:val="20"/>
          <w:szCs w:val="20"/>
          <w:lang w:val="en-US"/>
        </w:rPr>
        <w:t>適用</w:t>
      </w:r>
      <w:r w:rsidR="009928A1" w:rsidRPr="006602CB">
        <w:rPr>
          <w:rFonts w:ascii="HGｺﾞｼｯｸM" w:eastAsia="HGｺﾞｼｯｸM" w:hAnsiTheme="minorEastAsia"/>
          <w:sz w:val="20"/>
          <w:szCs w:val="20"/>
          <w:lang w:val="en-US"/>
        </w:rPr>
        <w:t>対象外となります。</w:t>
      </w:r>
    </w:p>
    <w:p w14:paraId="388B7836" w14:textId="31BC8EB3" w:rsidR="00A3561F" w:rsidRPr="006602CB" w:rsidRDefault="00132200" w:rsidP="006602CB">
      <w:pPr>
        <w:pStyle w:val="a7"/>
        <w:ind w:firstLineChars="100" w:firstLine="200"/>
        <w:rPr>
          <w:rFonts w:ascii="HGｺﾞｼｯｸM" w:eastAsia="HGｺﾞｼｯｸM" w:hAnsiTheme="minorEastAsia" w:cs="Times"/>
          <w:color w:val="343434"/>
          <w:sz w:val="20"/>
          <w:szCs w:val="20"/>
        </w:rPr>
      </w:pPr>
      <w:r>
        <w:rPr>
          <w:rFonts w:ascii="HGｺﾞｼｯｸM" w:eastAsia="HGｺﾞｼｯｸM" w:hAnsiTheme="minorEastAsia"/>
          <w:sz w:val="20"/>
          <w:szCs w:val="20"/>
          <w:lang w:val="en-US"/>
        </w:rPr>
        <w:t>なお、</w:t>
      </w:r>
      <w:r w:rsidR="00A3561F" w:rsidRPr="006602CB">
        <w:rPr>
          <w:rFonts w:ascii="HGｺﾞｼｯｸM" w:eastAsia="HGｺﾞｼｯｸM" w:hAnsi="Times" w:cs="Times"/>
          <w:color w:val="343434"/>
          <w:sz w:val="20"/>
          <w:szCs w:val="20"/>
        </w:rPr>
        <w:t>クーリングオフは、</w:t>
      </w:r>
      <w:r w:rsidR="003B3654">
        <w:rPr>
          <w:rFonts w:ascii="HGｺﾞｼｯｸM" w:eastAsia="HGｺﾞｼｯｸM" w:hAnsi="Times" w:cs="Times"/>
          <w:color w:val="343434"/>
          <w:sz w:val="20"/>
          <w:szCs w:val="20"/>
        </w:rPr>
        <w:t>法律の規定で、</w:t>
      </w:r>
      <w:r w:rsidR="00A3561F" w:rsidRPr="006602CB">
        <w:rPr>
          <w:rFonts w:ascii="HGｺﾞｼｯｸM" w:eastAsia="HGｺﾞｼｯｸM" w:hAnsi="Times" w:cs="Times"/>
          <w:color w:val="000000" w:themeColor="text1"/>
          <w:sz w:val="20"/>
          <w:szCs w:val="20"/>
        </w:rPr>
        <w:t>「</w:t>
      </w:r>
      <w:r w:rsidR="00A3561F" w:rsidRPr="006602CB">
        <w:rPr>
          <w:rFonts w:ascii="HGｺﾞｼｯｸM" w:eastAsia="HGｺﾞｼｯｸM" w:hAnsi="Times" w:cs="Times"/>
          <w:color w:val="000000" w:themeColor="text1"/>
          <w:sz w:val="20"/>
          <w:szCs w:val="20"/>
          <w:u w:val="single"/>
        </w:rPr>
        <w:t>クーリングオフに関する事項を記載した書面を交付された日</w:t>
      </w:r>
      <w:r w:rsidR="00A3561F" w:rsidRPr="006602CB">
        <w:rPr>
          <w:rFonts w:ascii="HGｺﾞｼｯｸM" w:eastAsia="HGｺﾞｼｯｸM" w:hAnsi="Times" w:cs="Times"/>
          <w:color w:val="000000" w:themeColor="text1"/>
          <w:sz w:val="20"/>
          <w:szCs w:val="20"/>
        </w:rPr>
        <w:t>」と「</w:t>
      </w:r>
      <w:r w:rsidR="00A3561F" w:rsidRPr="006602CB">
        <w:rPr>
          <w:rFonts w:ascii="HGｺﾞｼｯｸM" w:eastAsia="HGｺﾞｼｯｸM" w:hAnsi="Times" w:cs="Times"/>
          <w:color w:val="000000" w:themeColor="text1"/>
          <w:sz w:val="20"/>
          <w:szCs w:val="20"/>
          <w:u w:val="single"/>
        </w:rPr>
        <w:t>申込みをした日</w:t>
      </w:r>
      <w:r w:rsidR="00A3561F" w:rsidRPr="006602CB">
        <w:rPr>
          <w:rFonts w:ascii="HGｺﾞｼｯｸM" w:eastAsia="HGｺﾞｼｯｸM" w:hAnsi="Times" w:cs="Times"/>
          <w:color w:val="000000" w:themeColor="text1"/>
          <w:sz w:val="20"/>
          <w:szCs w:val="20"/>
        </w:rPr>
        <w:t>」とのいずれか遅い日から起算して保険会社が定めた期間以内に</w:t>
      </w:r>
      <w:r w:rsidR="00E83534" w:rsidRPr="006602CB">
        <w:rPr>
          <w:rFonts w:ascii="HGｺﾞｼｯｸM" w:eastAsia="HGｺﾞｼｯｸM" w:hAnsi="Times" w:cs="Times"/>
          <w:color w:val="000000" w:themeColor="text1"/>
          <w:sz w:val="20"/>
          <w:szCs w:val="20"/>
        </w:rPr>
        <w:t>、</w:t>
      </w:r>
      <w:r w:rsidR="00A3561F" w:rsidRPr="00132200">
        <w:rPr>
          <w:rFonts w:ascii="HGｺﾞｼｯｸM" w:eastAsia="HGｺﾞｼｯｸM" w:hAnsi="Times" w:cs="Times"/>
          <w:color w:val="343434"/>
          <w:sz w:val="20"/>
          <w:szCs w:val="20"/>
          <w:u w:val="dotted"/>
        </w:rPr>
        <w:t>書面で行</w:t>
      </w:r>
      <w:r w:rsidR="00E83534" w:rsidRPr="00132200">
        <w:rPr>
          <w:rFonts w:ascii="HGｺﾞｼｯｸM" w:eastAsia="HGｺﾞｼｯｸM" w:hAnsi="Times" w:cs="Times"/>
          <w:color w:val="343434"/>
          <w:sz w:val="20"/>
          <w:szCs w:val="20"/>
          <w:u w:val="dotted"/>
        </w:rPr>
        <w:t>う</w:t>
      </w:r>
      <w:r w:rsidR="00E83534" w:rsidRPr="006602CB">
        <w:rPr>
          <w:rFonts w:ascii="HGｺﾞｼｯｸM" w:eastAsia="HGｺﾞｼｯｸM" w:hAnsi="Times" w:cs="Times"/>
          <w:color w:val="343434"/>
          <w:sz w:val="20"/>
          <w:szCs w:val="20"/>
        </w:rPr>
        <w:t>ことになっています。</w:t>
      </w:r>
      <w:r w:rsidR="00E96ECB">
        <w:rPr>
          <w:rFonts w:ascii="HGｺﾞｼｯｸM" w:eastAsia="HGｺﾞｼｯｸM" w:hAnsi="Times" w:cs="Times"/>
          <w:color w:val="343434"/>
          <w:sz w:val="20"/>
          <w:szCs w:val="20"/>
        </w:rPr>
        <w:t>書面とは、</w:t>
      </w:r>
      <w:r w:rsidR="00A3561F" w:rsidRPr="006602CB">
        <w:rPr>
          <w:rFonts w:ascii="HGｺﾞｼｯｸM" w:eastAsia="HGｺﾞｼｯｸM" w:hAnsiTheme="minorEastAsia" w:cs="Times"/>
          <w:color w:val="343434"/>
          <w:sz w:val="20"/>
          <w:szCs w:val="20"/>
        </w:rPr>
        <w:t>ハガキ、封書、内容証明郵便、ＦＡＸ等を言いますが、一般的に</w:t>
      </w:r>
      <w:r w:rsidR="00E83534" w:rsidRPr="006602CB">
        <w:rPr>
          <w:rFonts w:ascii="HGｺﾞｼｯｸM" w:eastAsia="HGｺﾞｼｯｸM" w:hAnsiTheme="minorEastAsia" w:cs="Times"/>
          <w:color w:val="343434"/>
          <w:sz w:val="20"/>
          <w:szCs w:val="20"/>
        </w:rPr>
        <w:t>は</w:t>
      </w:r>
      <w:r w:rsidR="00A3561F" w:rsidRPr="006602CB">
        <w:rPr>
          <w:rFonts w:ascii="HGｺﾞｼｯｸM" w:eastAsia="HGｺﾞｼｯｸM" w:hAnsiTheme="minorEastAsia" w:cs="Times"/>
          <w:color w:val="343434"/>
          <w:sz w:val="20"/>
          <w:szCs w:val="20"/>
        </w:rPr>
        <w:t>ハガキか内容証明郵便で行われています。</w:t>
      </w:r>
    </w:p>
    <w:p w14:paraId="1ED723D0" w14:textId="77777777" w:rsidR="00B308C6" w:rsidRPr="006602CB" w:rsidRDefault="00B308C6" w:rsidP="00A3561F">
      <w:pPr>
        <w:widowControl/>
        <w:autoSpaceDE w:val="0"/>
        <w:autoSpaceDN w:val="0"/>
        <w:adjustRightInd w:val="0"/>
        <w:jc w:val="left"/>
        <w:rPr>
          <w:rFonts w:ascii="HGｺﾞｼｯｸM" w:eastAsia="HGｺﾞｼｯｸM" w:hAnsiTheme="minorEastAsia" w:cs="Times" w:hint="eastAsia"/>
          <w:color w:val="343434"/>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9"/>
      </w:tblGrid>
      <w:tr w:rsidR="00734505" w:rsidRPr="006602CB" w14:paraId="7B522F48" w14:textId="77777777" w:rsidTr="00132200">
        <w:tblPrEx>
          <w:tblCellMar>
            <w:top w:w="0" w:type="dxa"/>
            <w:bottom w:w="0" w:type="dxa"/>
          </w:tblCellMar>
        </w:tblPrEx>
        <w:trPr>
          <w:trHeight w:val="836"/>
        </w:trPr>
        <w:tc>
          <w:tcPr>
            <w:tcW w:w="8169" w:type="dxa"/>
          </w:tcPr>
          <w:p w14:paraId="0B42B794" w14:textId="77777777" w:rsidR="00734505" w:rsidRPr="006602CB" w:rsidRDefault="00734505" w:rsidP="00734505">
            <w:pPr>
              <w:autoSpaceDE w:val="0"/>
              <w:autoSpaceDN w:val="0"/>
              <w:adjustRightInd w:val="0"/>
              <w:ind w:left="246"/>
              <w:jc w:val="left"/>
              <w:rPr>
                <w:rFonts w:ascii="HGｺﾞｼｯｸM" w:eastAsia="HGｺﾞｼｯｸM" w:hint="eastAsia"/>
                <w:sz w:val="20"/>
                <w:szCs w:val="20"/>
              </w:rPr>
            </w:pPr>
            <w:r w:rsidRPr="006602CB">
              <w:rPr>
                <w:rFonts w:ascii="HGｺﾞｼｯｸM" w:eastAsia="HGｺﾞｼｯｸM" w:hint="eastAsia"/>
                <w:sz w:val="20"/>
                <w:szCs w:val="20"/>
              </w:rPr>
              <w:t>Ｑ６　【注意喚起情報（２）】</w:t>
            </w:r>
          </w:p>
          <w:p w14:paraId="01036BFB" w14:textId="3FECD0F4" w:rsidR="00734505" w:rsidRPr="006602CB" w:rsidRDefault="00734505" w:rsidP="00734505">
            <w:pPr>
              <w:autoSpaceDE w:val="0"/>
              <w:autoSpaceDN w:val="0"/>
              <w:adjustRightInd w:val="0"/>
              <w:ind w:left="246"/>
              <w:jc w:val="left"/>
              <w:rPr>
                <w:rFonts w:ascii="HGｺﾞｼｯｸM" w:eastAsia="HGｺﾞｼｯｸM" w:hint="eastAsia"/>
                <w:sz w:val="20"/>
                <w:szCs w:val="20"/>
              </w:rPr>
            </w:pPr>
            <w:r w:rsidRPr="006602CB">
              <w:rPr>
                <w:rFonts w:ascii="HGｺﾞｼｯｸM" w:eastAsia="HGｺﾞｼｯｸM" w:hint="eastAsia"/>
                <w:sz w:val="20"/>
                <w:szCs w:val="20"/>
              </w:rPr>
              <w:t xml:space="preserve">　告知書記載時の注意点について教えてください。</w:t>
            </w:r>
          </w:p>
        </w:tc>
      </w:tr>
    </w:tbl>
    <w:p w14:paraId="22C05BAB" w14:textId="77777777" w:rsidR="00B308C6" w:rsidRPr="006602CB" w:rsidRDefault="00B308C6" w:rsidP="00A3561F">
      <w:pPr>
        <w:widowControl/>
        <w:autoSpaceDE w:val="0"/>
        <w:autoSpaceDN w:val="0"/>
        <w:adjustRightInd w:val="0"/>
        <w:jc w:val="left"/>
        <w:rPr>
          <w:rFonts w:ascii="HGｺﾞｼｯｸM" w:eastAsia="HGｺﾞｼｯｸM" w:hint="eastAsia"/>
          <w:sz w:val="20"/>
          <w:szCs w:val="20"/>
        </w:rPr>
      </w:pPr>
    </w:p>
    <w:p w14:paraId="349E28D9" w14:textId="57B10503" w:rsidR="00534EEA" w:rsidRPr="006602CB" w:rsidRDefault="00C12285" w:rsidP="00A3561F">
      <w:pPr>
        <w:widowControl/>
        <w:autoSpaceDE w:val="0"/>
        <w:autoSpaceDN w:val="0"/>
        <w:adjustRightInd w:val="0"/>
        <w:jc w:val="left"/>
        <w:rPr>
          <w:rFonts w:ascii="HGｺﾞｼｯｸM" w:eastAsia="HGｺﾞｼｯｸM" w:hint="eastAsia"/>
          <w:sz w:val="20"/>
          <w:szCs w:val="20"/>
        </w:rPr>
      </w:pPr>
      <w:r w:rsidRPr="006602CB">
        <w:rPr>
          <w:rFonts w:ascii="HGｺﾞｼｯｸM" w:eastAsia="HGｺﾞｼｯｸM" w:hint="eastAsia"/>
          <w:sz w:val="20"/>
          <w:szCs w:val="20"/>
        </w:rPr>
        <w:t>Ａ６</w:t>
      </w:r>
      <w:r w:rsidR="00B308C6" w:rsidRPr="006602CB">
        <w:rPr>
          <w:rFonts w:ascii="HGｺﾞｼｯｸM" w:eastAsia="HGｺﾞｼｯｸM" w:hint="eastAsia"/>
          <w:sz w:val="20"/>
          <w:szCs w:val="20"/>
        </w:rPr>
        <w:t xml:space="preserve">　生保募集を</w:t>
      </w:r>
      <w:r w:rsidR="00C3291D" w:rsidRPr="006602CB">
        <w:rPr>
          <w:rFonts w:ascii="HGｺﾞｼｯｸM" w:eastAsia="HGｺﾞｼｯｸM" w:hint="eastAsia"/>
          <w:sz w:val="20"/>
          <w:szCs w:val="20"/>
        </w:rPr>
        <w:t>行う際</w:t>
      </w:r>
      <w:r w:rsidR="00E83534" w:rsidRPr="006602CB">
        <w:rPr>
          <w:rFonts w:ascii="HGｺﾞｼｯｸM" w:eastAsia="HGｺﾞｼｯｸM" w:hint="eastAsia"/>
          <w:sz w:val="20"/>
          <w:szCs w:val="20"/>
        </w:rPr>
        <w:t>の</w:t>
      </w:r>
      <w:r w:rsidR="00C3291D" w:rsidRPr="006602CB">
        <w:rPr>
          <w:rFonts w:ascii="HGｺﾞｼｯｸM" w:eastAsia="HGｺﾞｼｯｸM" w:hint="eastAsia"/>
          <w:sz w:val="20"/>
          <w:szCs w:val="20"/>
        </w:rPr>
        <w:t>「告知」の重要性については</w:t>
      </w:r>
      <w:r w:rsidR="00E83534" w:rsidRPr="006602CB">
        <w:rPr>
          <w:rFonts w:ascii="HGｺﾞｼｯｸM" w:eastAsia="HGｺﾞｼｯｸM" w:hint="eastAsia"/>
          <w:sz w:val="20"/>
          <w:szCs w:val="20"/>
        </w:rPr>
        <w:t>ご</w:t>
      </w:r>
      <w:r w:rsidR="00E96ECB">
        <w:rPr>
          <w:rFonts w:ascii="HGｺﾞｼｯｸM" w:eastAsia="HGｺﾞｼｯｸM" w:hint="eastAsia"/>
          <w:sz w:val="20"/>
          <w:szCs w:val="20"/>
        </w:rPr>
        <w:t>存じ</w:t>
      </w:r>
      <w:r w:rsidR="00E83534" w:rsidRPr="006602CB">
        <w:rPr>
          <w:rFonts w:ascii="HGｺﾞｼｯｸM" w:eastAsia="HGｺﾞｼｯｸM" w:hint="eastAsia"/>
          <w:sz w:val="20"/>
          <w:szCs w:val="20"/>
        </w:rPr>
        <w:t>の通りです。</w:t>
      </w:r>
      <w:r w:rsidR="00C3291D" w:rsidRPr="006602CB">
        <w:rPr>
          <w:rFonts w:ascii="HGｺﾞｼｯｸM" w:eastAsia="HGｺﾞｼｯｸM" w:hint="eastAsia"/>
          <w:sz w:val="20"/>
          <w:szCs w:val="20"/>
        </w:rPr>
        <w:t>しかし</w:t>
      </w:r>
      <w:r w:rsidR="00E83534" w:rsidRPr="006602CB">
        <w:rPr>
          <w:rFonts w:ascii="HGｺﾞｼｯｸM" w:eastAsia="HGｺﾞｼｯｸM" w:hint="eastAsia"/>
          <w:sz w:val="20"/>
          <w:szCs w:val="20"/>
        </w:rPr>
        <w:t>な</w:t>
      </w:r>
      <w:r w:rsidR="00C3291D" w:rsidRPr="006602CB">
        <w:rPr>
          <w:rFonts w:ascii="HGｺﾞｼｯｸM" w:eastAsia="HGｺﾞｼｯｸM" w:hint="eastAsia"/>
          <w:sz w:val="20"/>
          <w:szCs w:val="20"/>
        </w:rPr>
        <w:t>がら「告知」を原因とするお客さまからの苦情</w:t>
      </w:r>
      <w:r w:rsidR="00132200">
        <w:rPr>
          <w:rFonts w:ascii="HGｺﾞｼｯｸM" w:eastAsia="HGｺﾞｼｯｸM" w:hint="eastAsia"/>
          <w:sz w:val="20"/>
          <w:szCs w:val="20"/>
        </w:rPr>
        <w:t>は</w:t>
      </w:r>
      <w:r w:rsidR="00E96ECB">
        <w:rPr>
          <w:rFonts w:ascii="HGｺﾞｼｯｸM" w:eastAsia="HGｺﾞｼｯｸM" w:hint="eastAsia"/>
          <w:sz w:val="20"/>
          <w:szCs w:val="20"/>
        </w:rPr>
        <w:t>、</w:t>
      </w:r>
      <w:r w:rsidR="00132200">
        <w:rPr>
          <w:rFonts w:ascii="HGｺﾞｼｯｸM" w:eastAsia="HGｺﾞｼｯｸM" w:hint="eastAsia"/>
          <w:sz w:val="20"/>
          <w:szCs w:val="20"/>
        </w:rPr>
        <w:t>依然として多く見られます。</w:t>
      </w:r>
      <w:r w:rsidR="00C3291D" w:rsidRPr="006602CB">
        <w:rPr>
          <w:rFonts w:ascii="HGｺﾞｼｯｸM" w:eastAsia="HGｺﾞｼｯｸM" w:hint="eastAsia"/>
          <w:sz w:val="20"/>
          <w:szCs w:val="20"/>
        </w:rPr>
        <w:t>契約者や被保険者には</w:t>
      </w:r>
      <w:r w:rsidR="00534EEA" w:rsidRPr="006602CB">
        <w:rPr>
          <w:rFonts w:ascii="HGｺﾞｼｯｸM" w:eastAsia="HGｺﾞｼｯｸM" w:hint="eastAsia"/>
          <w:sz w:val="20"/>
          <w:szCs w:val="20"/>
        </w:rPr>
        <w:t>、保険会社が求める</w:t>
      </w:r>
      <w:r w:rsidR="00C3291D" w:rsidRPr="006602CB">
        <w:rPr>
          <w:rFonts w:ascii="HGｺﾞｼｯｸM" w:eastAsia="HGｺﾞｼｯｸM" w:hint="eastAsia"/>
          <w:sz w:val="20"/>
          <w:szCs w:val="20"/>
        </w:rPr>
        <w:t>健康状態など</w:t>
      </w:r>
      <w:r w:rsidR="00534EEA" w:rsidRPr="006602CB">
        <w:rPr>
          <w:rFonts w:ascii="HGｺﾞｼｯｸM" w:eastAsia="HGｺﾞｼｯｸM" w:hint="eastAsia"/>
          <w:sz w:val="20"/>
          <w:szCs w:val="20"/>
        </w:rPr>
        <w:t>の質問事項に</w:t>
      </w:r>
      <w:r w:rsidR="00C3291D" w:rsidRPr="006602CB">
        <w:rPr>
          <w:rFonts w:ascii="HGｺﾞｼｯｸM" w:eastAsia="HGｺﾞｼｯｸM" w:hint="eastAsia"/>
          <w:sz w:val="20"/>
          <w:szCs w:val="20"/>
        </w:rPr>
        <w:t>ついて</w:t>
      </w:r>
      <w:r w:rsidR="00534EEA" w:rsidRPr="006602CB">
        <w:rPr>
          <w:rFonts w:ascii="HGｺﾞｼｯｸM" w:eastAsia="HGｺﾞｼｯｸM" w:hint="eastAsia"/>
          <w:sz w:val="20"/>
          <w:szCs w:val="20"/>
        </w:rPr>
        <w:t>、正しく回答</w:t>
      </w:r>
      <w:r w:rsidR="00C3291D" w:rsidRPr="006602CB">
        <w:rPr>
          <w:rFonts w:ascii="HGｺﾞｼｯｸM" w:eastAsia="HGｺﾞｼｯｸM" w:hint="eastAsia"/>
          <w:sz w:val="20"/>
          <w:szCs w:val="20"/>
        </w:rPr>
        <w:t>をしていただく義務が有り、契約にあたっては、過去の傷病歴などを告知書または医師が口頭で告知を求める項目について、事実をありのままに知らせ</w:t>
      </w:r>
      <w:r w:rsidR="00B947D0">
        <w:rPr>
          <w:rFonts w:ascii="HGｺﾞｼｯｸM" w:eastAsia="HGｺﾞｼｯｸM" w:hint="eastAsia"/>
          <w:sz w:val="20"/>
          <w:szCs w:val="20"/>
        </w:rPr>
        <w:t>ていただく</w:t>
      </w:r>
      <w:r w:rsidR="00C3291D" w:rsidRPr="006602CB">
        <w:rPr>
          <w:rFonts w:ascii="HGｺﾞｼｯｸM" w:eastAsia="HGｺﾞｼｯｸM" w:hint="eastAsia"/>
          <w:sz w:val="20"/>
          <w:szCs w:val="20"/>
        </w:rPr>
        <w:t>ことになっています</w:t>
      </w:r>
      <w:r w:rsidR="00534EEA" w:rsidRPr="006602CB">
        <w:rPr>
          <w:rFonts w:ascii="HGｺﾞｼｯｸM" w:eastAsia="HGｺﾞｼｯｸM" w:hint="eastAsia"/>
          <w:sz w:val="20"/>
          <w:szCs w:val="20"/>
        </w:rPr>
        <w:t>（注）</w:t>
      </w:r>
      <w:r w:rsidR="00C3291D" w:rsidRPr="006602CB">
        <w:rPr>
          <w:rFonts w:ascii="HGｺﾞｼｯｸM" w:eastAsia="HGｺﾞｼｯｸM" w:hint="eastAsia"/>
          <w:sz w:val="20"/>
          <w:szCs w:val="20"/>
        </w:rPr>
        <w:t>。</w:t>
      </w:r>
    </w:p>
    <w:p w14:paraId="322BE4C5" w14:textId="77777777" w:rsidR="00B947D0" w:rsidRDefault="00C3291D" w:rsidP="006602CB">
      <w:pPr>
        <w:widowControl/>
        <w:autoSpaceDE w:val="0"/>
        <w:autoSpaceDN w:val="0"/>
        <w:adjustRightInd w:val="0"/>
        <w:ind w:firstLineChars="100" w:firstLine="200"/>
        <w:jc w:val="left"/>
        <w:rPr>
          <w:rFonts w:ascii="HGｺﾞｼｯｸM" w:eastAsia="HGｺﾞｼｯｸM" w:hint="eastAsia"/>
          <w:sz w:val="20"/>
          <w:szCs w:val="20"/>
        </w:rPr>
      </w:pPr>
      <w:r w:rsidRPr="006602CB">
        <w:rPr>
          <w:rFonts w:ascii="HGｺﾞｼｯｸM" w:eastAsia="HGｺﾞｼｯｸM" w:hint="eastAsia"/>
          <w:sz w:val="20"/>
          <w:szCs w:val="20"/>
        </w:rPr>
        <w:t>実務的には</w:t>
      </w:r>
      <w:r w:rsidR="00534EEA" w:rsidRPr="006602CB">
        <w:rPr>
          <w:rFonts w:ascii="HGｺﾞｼｯｸM" w:eastAsia="HGｺﾞｼｯｸM" w:hint="eastAsia"/>
          <w:sz w:val="20"/>
          <w:szCs w:val="20"/>
        </w:rPr>
        <w:t>、</w:t>
      </w:r>
      <w:r w:rsidRPr="006602CB">
        <w:rPr>
          <w:rFonts w:ascii="HGｺﾞｼｯｸM" w:eastAsia="HGｺﾞｼｯｸM" w:hint="eastAsia"/>
          <w:sz w:val="20"/>
          <w:szCs w:val="20"/>
        </w:rPr>
        <w:t>医師の診査を必要とする</w:t>
      </w:r>
      <w:r w:rsidR="00BD7831" w:rsidRPr="006602CB">
        <w:rPr>
          <w:rFonts w:ascii="HGｺﾞｼｯｸM" w:eastAsia="HGｺﾞｼｯｸM" w:hint="eastAsia"/>
          <w:sz w:val="20"/>
          <w:szCs w:val="20"/>
        </w:rPr>
        <w:t>場</w:t>
      </w:r>
      <w:r w:rsidRPr="006602CB">
        <w:rPr>
          <w:rFonts w:ascii="HGｺﾞｼｯｸM" w:eastAsia="HGｺﾞｼｯｸM" w:hint="eastAsia"/>
          <w:sz w:val="20"/>
          <w:szCs w:val="20"/>
        </w:rPr>
        <w:t>合は</w:t>
      </w:r>
      <w:r w:rsidR="00534EEA" w:rsidRPr="006602CB">
        <w:rPr>
          <w:rFonts w:ascii="HGｺﾞｼｯｸM" w:eastAsia="HGｺﾞｼｯｸM" w:hint="eastAsia"/>
          <w:sz w:val="20"/>
          <w:szCs w:val="20"/>
        </w:rPr>
        <w:t>、</w:t>
      </w:r>
      <w:r w:rsidR="00B947D0">
        <w:rPr>
          <w:rFonts w:ascii="HGｺﾞｼｯｸM" w:eastAsia="HGｺﾞｼｯｸM" w:hint="eastAsia"/>
          <w:sz w:val="20"/>
          <w:szCs w:val="20"/>
        </w:rPr>
        <w:t>お客さまの故意または勘違いで</w:t>
      </w:r>
      <w:r w:rsidRPr="006602CB">
        <w:rPr>
          <w:rFonts w:ascii="HGｺﾞｼｯｸM" w:eastAsia="HGｺﾞｼｯｸM" w:hint="eastAsia"/>
          <w:sz w:val="20"/>
          <w:szCs w:val="20"/>
        </w:rPr>
        <w:t>告知義務違反が発生することは有り</w:t>
      </w:r>
      <w:r w:rsidR="00534EEA" w:rsidRPr="006602CB">
        <w:rPr>
          <w:rFonts w:ascii="HGｺﾞｼｯｸM" w:eastAsia="HGｺﾞｼｯｸM" w:hint="eastAsia"/>
          <w:sz w:val="20"/>
          <w:szCs w:val="20"/>
        </w:rPr>
        <w:t>え</w:t>
      </w:r>
      <w:r w:rsidRPr="006602CB">
        <w:rPr>
          <w:rFonts w:ascii="HGｺﾞｼｯｸM" w:eastAsia="HGｺﾞｼｯｸM" w:hint="eastAsia"/>
          <w:sz w:val="20"/>
          <w:szCs w:val="20"/>
        </w:rPr>
        <w:t>ますが、</w:t>
      </w:r>
      <w:r w:rsidRPr="00E96ECB">
        <w:rPr>
          <w:rFonts w:ascii="HGｺﾞｼｯｸM" w:eastAsia="HGｺﾞｼｯｸM" w:hint="eastAsia"/>
          <w:sz w:val="20"/>
          <w:szCs w:val="20"/>
          <w:u w:val="dotted"/>
        </w:rPr>
        <w:t>告知書による契約の場合には</w:t>
      </w:r>
      <w:r w:rsidR="003C1A01" w:rsidRPr="00E96ECB">
        <w:rPr>
          <w:rFonts w:ascii="HGｺﾞｼｯｸM" w:eastAsia="HGｺﾞｼｯｸM" w:hint="eastAsia"/>
          <w:sz w:val="20"/>
          <w:szCs w:val="20"/>
          <w:u w:val="dotted"/>
        </w:rPr>
        <w:t>、</w:t>
      </w:r>
      <w:r w:rsidRPr="00E96ECB">
        <w:rPr>
          <w:rFonts w:ascii="HGｺﾞｼｯｸM" w:eastAsia="HGｺﾞｼｯｸM" w:hint="eastAsia"/>
          <w:sz w:val="20"/>
          <w:szCs w:val="20"/>
          <w:u w:val="dotted"/>
        </w:rPr>
        <w:t>募集人のミスリードによ</w:t>
      </w:r>
      <w:r w:rsidR="003C1A01" w:rsidRPr="00E96ECB">
        <w:rPr>
          <w:rFonts w:ascii="HGｺﾞｼｯｸM" w:eastAsia="HGｺﾞｼｯｸM" w:hint="eastAsia"/>
          <w:sz w:val="20"/>
          <w:szCs w:val="20"/>
          <w:u w:val="dotted"/>
        </w:rPr>
        <w:t>って</w:t>
      </w:r>
      <w:r w:rsidRPr="00E96ECB">
        <w:rPr>
          <w:rFonts w:ascii="HGｺﾞｼｯｸM" w:eastAsia="HGｺﾞｼｯｸM" w:hint="eastAsia"/>
          <w:sz w:val="20"/>
          <w:szCs w:val="20"/>
          <w:u w:val="dotted"/>
        </w:rPr>
        <w:t>トラブル</w:t>
      </w:r>
      <w:r w:rsidR="003C1A01" w:rsidRPr="00E96ECB">
        <w:rPr>
          <w:rFonts w:ascii="HGｺﾞｼｯｸM" w:eastAsia="HGｺﾞｼｯｸM" w:hint="eastAsia"/>
          <w:sz w:val="20"/>
          <w:szCs w:val="20"/>
          <w:u w:val="dotted"/>
        </w:rPr>
        <w:t>や</w:t>
      </w:r>
      <w:r w:rsidRPr="00E96ECB">
        <w:rPr>
          <w:rFonts w:ascii="HGｺﾞｼｯｸM" w:eastAsia="HGｺﾞｼｯｸM" w:hint="eastAsia"/>
          <w:sz w:val="20"/>
          <w:szCs w:val="20"/>
          <w:u w:val="dotted"/>
        </w:rPr>
        <w:t>クレームが発生</w:t>
      </w:r>
      <w:r w:rsidR="003C1A01" w:rsidRPr="00E96ECB">
        <w:rPr>
          <w:rFonts w:ascii="HGｺﾞｼｯｸM" w:eastAsia="HGｺﾞｼｯｸM" w:hint="eastAsia"/>
          <w:sz w:val="20"/>
          <w:szCs w:val="20"/>
          <w:u w:val="dotted"/>
        </w:rPr>
        <w:t>する</w:t>
      </w:r>
      <w:r w:rsidR="003C1A01" w:rsidRPr="006602CB">
        <w:rPr>
          <w:rFonts w:ascii="HGｺﾞｼｯｸM" w:eastAsia="HGｺﾞｼｯｸM" w:hint="eastAsia"/>
          <w:sz w:val="20"/>
          <w:szCs w:val="20"/>
        </w:rPr>
        <w:t>ことになります</w:t>
      </w:r>
      <w:r w:rsidRPr="006602CB">
        <w:rPr>
          <w:rFonts w:ascii="HGｺﾞｼｯｸM" w:eastAsia="HGｺﾞｼｯｸM" w:hint="eastAsia"/>
          <w:sz w:val="20"/>
          <w:szCs w:val="20"/>
        </w:rPr>
        <w:t>。</w:t>
      </w:r>
    </w:p>
    <w:p w14:paraId="1E11BB4A" w14:textId="77777777" w:rsidR="00B947D0" w:rsidRDefault="00C3291D" w:rsidP="006602CB">
      <w:pPr>
        <w:widowControl/>
        <w:autoSpaceDE w:val="0"/>
        <w:autoSpaceDN w:val="0"/>
        <w:adjustRightInd w:val="0"/>
        <w:ind w:firstLineChars="100" w:firstLine="200"/>
        <w:jc w:val="left"/>
        <w:rPr>
          <w:rFonts w:ascii="HGｺﾞｼｯｸM" w:eastAsia="HGｺﾞｼｯｸM" w:hint="eastAsia"/>
          <w:sz w:val="20"/>
          <w:szCs w:val="20"/>
        </w:rPr>
      </w:pPr>
      <w:r w:rsidRPr="006602CB">
        <w:rPr>
          <w:rFonts w:ascii="HGｺﾞｼｯｸM" w:eastAsia="HGｺﾞｼｯｸM" w:hint="eastAsia"/>
          <w:sz w:val="20"/>
          <w:szCs w:val="20"/>
        </w:rPr>
        <w:t>特に損保募集を主とする募集人の場合、生保募集については損保</w:t>
      </w:r>
      <w:r w:rsidR="003C1A01" w:rsidRPr="006602CB">
        <w:rPr>
          <w:rFonts w:ascii="HGｺﾞｼｯｸM" w:eastAsia="HGｺﾞｼｯｸM" w:hint="eastAsia"/>
          <w:sz w:val="20"/>
          <w:szCs w:val="20"/>
        </w:rPr>
        <w:t>の</w:t>
      </w:r>
      <w:r w:rsidRPr="006602CB">
        <w:rPr>
          <w:rFonts w:ascii="HGｺﾞｼｯｸM" w:eastAsia="HGｺﾞｼｯｸM" w:hint="eastAsia"/>
          <w:sz w:val="20"/>
          <w:szCs w:val="20"/>
        </w:rPr>
        <w:t>既契約者に対してクロスセルを行うケースが多いと思われますが、面識の有るお客さまに告知を求め</w:t>
      </w:r>
      <w:r w:rsidR="00883A0C" w:rsidRPr="006602CB">
        <w:rPr>
          <w:rFonts w:ascii="HGｺﾞｼｯｸM" w:eastAsia="HGｺﾞｼｯｸM" w:hint="eastAsia"/>
          <w:sz w:val="20"/>
          <w:szCs w:val="20"/>
        </w:rPr>
        <w:t>る際に「</w:t>
      </w:r>
      <w:r w:rsidR="00B947D0">
        <w:rPr>
          <w:rFonts w:ascii="HGｺﾞｼｯｸM" w:eastAsia="HGｺﾞｼｯｸM" w:hint="eastAsia"/>
          <w:sz w:val="20"/>
          <w:szCs w:val="20"/>
        </w:rPr>
        <w:t>“</w:t>
      </w:r>
      <w:r w:rsidR="00883A0C" w:rsidRPr="006602CB">
        <w:rPr>
          <w:rFonts w:ascii="HGｺﾞｼｯｸM" w:eastAsia="HGｺﾞｼｯｸM" w:hint="eastAsia"/>
          <w:sz w:val="20"/>
          <w:szCs w:val="20"/>
        </w:rPr>
        <w:t>この人は健康のはず</w:t>
      </w:r>
      <w:r w:rsidR="00B947D0">
        <w:rPr>
          <w:rFonts w:ascii="HGｺﾞｼｯｸM" w:eastAsia="HGｺﾞｼｯｸM" w:hint="eastAsia"/>
          <w:sz w:val="20"/>
          <w:szCs w:val="20"/>
        </w:rPr>
        <w:t>”</w:t>
      </w:r>
      <w:r w:rsidR="00883A0C" w:rsidRPr="006602CB">
        <w:rPr>
          <w:rFonts w:ascii="HGｺﾞｼｯｸM" w:eastAsia="HGｺﾞｼｯｸM" w:hint="eastAsia"/>
          <w:sz w:val="20"/>
          <w:szCs w:val="20"/>
        </w:rPr>
        <w:t>という先入観」によ</w:t>
      </w:r>
      <w:r w:rsidR="00BD7831" w:rsidRPr="006602CB">
        <w:rPr>
          <w:rFonts w:ascii="HGｺﾞｼｯｸM" w:eastAsia="HGｺﾞｼｯｸM" w:hint="eastAsia"/>
          <w:sz w:val="20"/>
          <w:szCs w:val="20"/>
        </w:rPr>
        <w:t>り</w:t>
      </w:r>
      <w:r w:rsidR="00B947D0">
        <w:rPr>
          <w:rFonts w:ascii="HGｺﾞｼｯｸM" w:eastAsia="HGｺﾞｼｯｸM" w:hint="eastAsia"/>
          <w:sz w:val="20"/>
          <w:szCs w:val="20"/>
        </w:rPr>
        <w:t>、</w:t>
      </w:r>
      <w:r w:rsidR="00883A0C" w:rsidRPr="006602CB">
        <w:rPr>
          <w:rFonts w:ascii="HGｺﾞｼｯｸM" w:eastAsia="HGｺﾞｼｯｸM" w:hint="eastAsia"/>
          <w:sz w:val="20"/>
          <w:szCs w:val="20"/>
        </w:rPr>
        <w:t>本来説明</w:t>
      </w:r>
      <w:r w:rsidR="003C1A01" w:rsidRPr="006602CB">
        <w:rPr>
          <w:rFonts w:ascii="HGｺﾞｼｯｸM" w:eastAsia="HGｺﾞｼｯｸM" w:hint="eastAsia"/>
          <w:sz w:val="20"/>
          <w:szCs w:val="20"/>
        </w:rPr>
        <w:t>・質問</w:t>
      </w:r>
      <w:r w:rsidR="00883A0C" w:rsidRPr="006602CB">
        <w:rPr>
          <w:rFonts w:ascii="HGｺﾞｼｯｸM" w:eastAsia="HGｺﾞｼｯｸM" w:hint="eastAsia"/>
          <w:sz w:val="20"/>
          <w:szCs w:val="20"/>
        </w:rPr>
        <w:t>すべき項目を省いて告知書を作成してもら</w:t>
      </w:r>
      <w:r w:rsidR="003C1A01" w:rsidRPr="006602CB">
        <w:rPr>
          <w:rFonts w:ascii="HGｺﾞｼｯｸM" w:eastAsia="HGｺﾞｼｯｸM" w:hint="eastAsia"/>
          <w:sz w:val="20"/>
          <w:szCs w:val="20"/>
        </w:rPr>
        <w:t>ったために</w:t>
      </w:r>
      <w:r w:rsidR="00B947D0">
        <w:rPr>
          <w:rFonts w:ascii="HGｺﾞｼｯｸM" w:eastAsia="HGｺﾞｼｯｸM" w:hint="eastAsia"/>
          <w:sz w:val="20"/>
          <w:szCs w:val="20"/>
        </w:rPr>
        <w:t>、</w:t>
      </w:r>
      <w:r w:rsidR="00883A0C" w:rsidRPr="006602CB">
        <w:rPr>
          <w:rFonts w:ascii="HGｺﾞｼｯｸM" w:eastAsia="HGｺﾞｼｯｸM" w:hint="eastAsia"/>
          <w:sz w:val="20"/>
          <w:szCs w:val="20"/>
        </w:rPr>
        <w:t>後日告知義務違反などによるトラブルに巻き込まれることがあります。</w:t>
      </w:r>
    </w:p>
    <w:p w14:paraId="36600861" w14:textId="2765921A" w:rsidR="0083455A" w:rsidRPr="006602CB" w:rsidRDefault="0083455A" w:rsidP="006602CB">
      <w:pPr>
        <w:widowControl/>
        <w:autoSpaceDE w:val="0"/>
        <w:autoSpaceDN w:val="0"/>
        <w:adjustRightInd w:val="0"/>
        <w:ind w:firstLineChars="100" w:firstLine="200"/>
        <w:jc w:val="left"/>
        <w:rPr>
          <w:rFonts w:ascii="HGｺﾞｼｯｸM" w:eastAsia="HGｺﾞｼｯｸM" w:hint="eastAsia"/>
          <w:sz w:val="20"/>
          <w:szCs w:val="20"/>
        </w:rPr>
      </w:pPr>
      <w:r w:rsidRPr="006602CB">
        <w:rPr>
          <w:rFonts w:ascii="HGｺﾞｼｯｸM" w:eastAsia="HGｺﾞｼｯｸM" w:hint="eastAsia"/>
          <w:sz w:val="20"/>
          <w:szCs w:val="20"/>
        </w:rPr>
        <w:t>また、人間関係が出来ていることから口頭告知のリスクも有ります。</w:t>
      </w:r>
      <w:r w:rsidR="003C1A01" w:rsidRPr="006602CB">
        <w:rPr>
          <w:rFonts w:ascii="HGｺﾞｼｯｸM" w:eastAsia="HGｺﾞｼｯｸM" w:hint="eastAsia"/>
          <w:sz w:val="20"/>
          <w:szCs w:val="20"/>
        </w:rPr>
        <w:t>あるいは、本来</w:t>
      </w:r>
      <w:r w:rsidRPr="006602CB">
        <w:rPr>
          <w:rFonts w:ascii="HGｺﾞｼｯｸM" w:eastAsia="HGｺﾞｼｯｸM" w:hint="eastAsia"/>
          <w:sz w:val="20"/>
          <w:szCs w:val="20"/>
        </w:rPr>
        <w:t>、傷病歴は告知書に記載すべき</w:t>
      </w:r>
      <w:r w:rsidR="00B947D0">
        <w:rPr>
          <w:rFonts w:ascii="HGｺﾞｼｯｸM" w:eastAsia="HGｺﾞｼｯｸM" w:hint="eastAsia"/>
          <w:sz w:val="20"/>
          <w:szCs w:val="20"/>
        </w:rPr>
        <w:t>内容</w:t>
      </w:r>
      <w:r w:rsidR="003C1A01" w:rsidRPr="006602CB">
        <w:rPr>
          <w:rFonts w:ascii="HGｺﾞｼｯｸM" w:eastAsia="HGｺﾞｼｯｸM" w:hint="eastAsia"/>
          <w:sz w:val="20"/>
          <w:szCs w:val="20"/>
        </w:rPr>
        <w:t>ですが、それを</w:t>
      </w:r>
      <w:r w:rsidRPr="006602CB">
        <w:rPr>
          <w:rFonts w:ascii="HGｺﾞｼｯｸM" w:eastAsia="HGｺﾞｼｯｸM" w:hint="eastAsia"/>
          <w:sz w:val="20"/>
          <w:szCs w:val="20"/>
        </w:rPr>
        <w:t>中途半端な知識</w:t>
      </w:r>
      <w:r w:rsidR="003C1A01" w:rsidRPr="006602CB">
        <w:rPr>
          <w:rFonts w:ascii="HGｺﾞｼｯｸM" w:eastAsia="HGｺﾞｼｯｸM" w:hint="eastAsia"/>
          <w:sz w:val="20"/>
          <w:szCs w:val="20"/>
        </w:rPr>
        <w:t>で</w:t>
      </w:r>
      <w:r w:rsidRPr="006602CB">
        <w:rPr>
          <w:rFonts w:ascii="HGｺﾞｼｯｸM" w:eastAsia="HGｺﾞｼｯｸM" w:hint="eastAsia"/>
          <w:sz w:val="20"/>
          <w:szCs w:val="20"/>
        </w:rPr>
        <w:t>「告知不要」と判断し</w:t>
      </w:r>
      <w:r w:rsidR="00C12285" w:rsidRPr="006602CB">
        <w:rPr>
          <w:rFonts w:ascii="HGｺﾞｼｯｸM" w:eastAsia="HGｺﾞｼｯｸM" w:hint="eastAsia"/>
          <w:sz w:val="20"/>
          <w:szCs w:val="20"/>
        </w:rPr>
        <w:t>て</w:t>
      </w:r>
      <w:r w:rsidRPr="006602CB">
        <w:rPr>
          <w:rFonts w:ascii="HGｺﾞｼｯｸM" w:eastAsia="HGｺﾞｼｯｸM" w:hint="eastAsia"/>
          <w:sz w:val="20"/>
          <w:szCs w:val="20"/>
        </w:rPr>
        <w:t>しまい、後日お客さまから契約時に話したはずだと</w:t>
      </w:r>
      <w:r w:rsidR="00B947D0">
        <w:rPr>
          <w:rFonts w:ascii="HGｺﾞｼｯｸM" w:eastAsia="HGｺﾞｼｯｸM" w:hint="eastAsia"/>
          <w:sz w:val="20"/>
          <w:szCs w:val="20"/>
        </w:rPr>
        <w:t>言われて</w:t>
      </w:r>
      <w:r w:rsidRPr="006602CB">
        <w:rPr>
          <w:rFonts w:ascii="HGｺﾞｼｯｸM" w:eastAsia="HGｺﾞｼｯｸM" w:hint="eastAsia"/>
          <w:sz w:val="20"/>
          <w:szCs w:val="20"/>
        </w:rPr>
        <w:t>トラブルにな</w:t>
      </w:r>
      <w:r w:rsidR="003C1A01" w:rsidRPr="006602CB">
        <w:rPr>
          <w:rFonts w:ascii="HGｺﾞｼｯｸM" w:eastAsia="HGｺﾞｼｯｸM" w:hint="eastAsia"/>
          <w:sz w:val="20"/>
          <w:szCs w:val="20"/>
        </w:rPr>
        <w:t>るケースもあります</w:t>
      </w:r>
      <w:r w:rsidRPr="006602CB">
        <w:rPr>
          <w:rFonts w:ascii="HGｺﾞｼｯｸM" w:eastAsia="HGｺﾞｼｯｸM" w:hint="eastAsia"/>
          <w:sz w:val="20"/>
          <w:szCs w:val="20"/>
        </w:rPr>
        <w:t>。</w:t>
      </w:r>
    </w:p>
    <w:p w14:paraId="5E2617DD" w14:textId="77777777" w:rsidR="003C1A01" w:rsidRPr="006602CB" w:rsidRDefault="003C1A01" w:rsidP="00A3561F">
      <w:pPr>
        <w:widowControl/>
        <w:autoSpaceDE w:val="0"/>
        <w:autoSpaceDN w:val="0"/>
        <w:adjustRightInd w:val="0"/>
        <w:jc w:val="left"/>
        <w:rPr>
          <w:rFonts w:ascii="HGｺﾞｼｯｸM" w:eastAsia="HGｺﾞｼｯｸM" w:hint="eastAsia"/>
          <w:sz w:val="20"/>
          <w:szCs w:val="20"/>
        </w:rPr>
      </w:pPr>
      <w:r w:rsidRPr="006602CB">
        <w:rPr>
          <w:rFonts w:ascii="HGｺﾞｼｯｸM" w:eastAsia="HGｺﾞｼｯｸM" w:hint="eastAsia"/>
          <w:sz w:val="20"/>
          <w:szCs w:val="20"/>
        </w:rPr>
        <w:t xml:space="preserve">　こうした</w:t>
      </w:r>
      <w:r w:rsidR="0083455A" w:rsidRPr="006602CB">
        <w:rPr>
          <w:rFonts w:ascii="HGｺﾞｼｯｸM" w:eastAsia="HGｺﾞｼｯｸM" w:hint="eastAsia"/>
          <w:sz w:val="20"/>
          <w:szCs w:val="20"/>
        </w:rPr>
        <w:t>告知書に関するトラブルを回避するためには</w:t>
      </w:r>
      <w:r w:rsidRPr="006602CB">
        <w:rPr>
          <w:rFonts w:ascii="HGｺﾞｼｯｸM" w:eastAsia="HGｺﾞｼｯｸM" w:hint="eastAsia"/>
          <w:sz w:val="20"/>
          <w:szCs w:val="20"/>
        </w:rPr>
        <w:t>、</w:t>
      </w:r>
      <w:r w:rsidR="00C453A3" w:rsidRPr="006602CB">
        <w:rPr>
          <w:rFonts w:ascii="HGｺﾞｼｯｸM" w:eastAsia="HGｺﾞｼｯｸM" w:hint="eastAsia"/>
          <w:sz w:val="20"/>
          <w:szCs w:val="20"/>
        </w:rPr>
        <w:t>告知書の表紙（保険会社によっては別紙）に記載されている</w:t>
      </w:r>
      <w:r w:rsidR="00C453A3" w:rsidRPr="006602CB">
        <w:rPr>
          <w:rFonts w:ascii="HGｺﾞｼｯｸM" w:eastAsia="HGｺﾞｼｯｸM" w:hint="eastAsia"/>
          <w:sz w:val="20"/>
          <w:szCs w:val="20"/>
          <w:u w:val="single"/>
        </w:rPr>
        <w:t>告知</w:t>
      </w:r>
      <w:r w:rsidR="00BD7831" w:rsidRPr="006602CB">
        <w:rPr>
          <w:rFonts w:ascii="HGｺﾞｼｯｸM" w:eastAsia="HGｺﾞｼｯｸM" w:hint="eastAsia"/>
          <w:sz w:val="20"/>
          <w:szCs w:val="20"/>
          <w:u w:val="single"/>
        </w:rPr>
        <w:t>書記載</w:t>
      </w:r>
      <w:r w:rsidR="00C453A3" w:rsidRPr="006602CB">
        <w:rPr>
          <w:rFonts w:ascii="HGｺﾞｼｯｸM" w:eastAsia="HGｺﾞｼｯｸM" w:hint="eastAsia"/>
          <w:sz w:val="20"/>
          <w:szCs w:val="20"/>
          <w:u w:val="single"/>
        </w:rPr>
        <w:t>要領を順番に漏れなく説明するという基本行動を徹底する</w:t>
      </w:r>
      <w:r w:rsidR="00C453A3" w:rsidRPr="006602CB">
        <w:rPr>
          <w:rFonts w:ascii="HGｺﾞｼｯｸM" w:eastAsia="HGｺﾞｼｯｸM" w:hint="eastAsia"/>
          <w:sz w:val="20"/>
          <w:szCs w:val="20"/>
        </w:rPr>
        <w:t>ことになります。</w:t>
      </w:r>
    </w:p>
    <w:p w14:paraId="66146F54" w14:textId="43F17FA2" w:rsidR="00BD7831" w:rsidRPr="006602CB" w:rsidRDefault="00BD7831" w:rsidP="006602CB">
      <w:pPr>
        <w:widowControl/>
        <w:autoSpaceDE w:val="0"/>
        <w:autoSpaceDN w:val="0"/>
        <w:adjustRightInd w:val="0"/>
        <w:ind w:firstLineChars="100" w:firstLine="200"/>
        <w:jc w:val="left"/>
        <w:rPr>
          <w:rFonts w:ascii="HGｺﾞｼｯｸM" w:eastAsia="HGｺﾞｼｯｸM" w:hint="eastAsia"/>
          <w:sz w:val="20"/>
          <w:szCs w:val="20"/>
        </w:rPr>
      </w:pPr>
      <w:r w:rsidRPr="006602CB">
        <w:rPr>
          <w:rFonts w:ascii="HGｺﾞｼｯｸM" w:eastAsia="HGｺﾞｼｯｸM" w:hint="eastAsia"/>
          <w:sz w:val="20"/>
          <w:szCs w:val="20"/>
        </w:rPr>
        <w:t>告知についての説明は</w:t>
      </w:r>
      <w:r w:rsidR="00064519" w:rsidRPr="006602CB">
        <w:rPr>
          <w:rFonts w:ascii="HGｺﾞｼｯｸM" w:eastAsia="HGｺﾞｼｯｸM" w:hint="eastAsia"/>
          <w:sz w:val="20"/>
          <w:szCs w:val="20"/>
        </w:rPr>
        <w:t>、</w:t>
      </w:r>
      <w:r w:rsidRPr="006602CB">
        <w:rPr>
          <w:rFonts w:ascii="HGｺﾞｼｯｸM" w:eastAsia="HGｺﾞｼｯｸM" w:hint="eastAsia"/>
          <w:sz w:val="20"/>
          <w:szCs w:val="20"/>
        </w:rPr>
        <w:t>「注意喚起情報」の中でも極めて重要な項目とな</w:t>
      </w:r>
      <w:r w:rsidR="00064519" w:rsidRPr="006602CB">
        <w:rPr>
          <w:rFonts w:ascii="HGｺﾞｼｯｸM" w:eastAsia="HGｺﾞｼｯｸM" w:hint="eastAsia"/>
          <w:sz w:val="20"/>
          <w:szCs w:val="20"/>
        </w:rPr>
        <w:t>ります。</w:t>
      </w:r>
      <w:r w:rsidRPr="006602CB">
        <w:rPr>
          <w:rFonts w:ascii="HGｺﾞｼｯｸM" w:eastAsia="HGｺﾞｼｯｸM" w:hint="eastAsia"/>
          <w:sz w:val="20"/>
          <w:szCs w:val="20"/>
        </w:rPr>
        <w:t>告知書記載時に</w:t>
      </w:r>
      <w:r w:rsidR="00064519" w:rsidRPr="006602CB">
        <w:rPr>
          <w:rFonts w:ascii="HGｺﾞｼｯｸM" w:eastAsia="HGｺﾞｼｯｸM" w:hint="eastAsia"/>
          <w:sz w:val="20"/>
          <w:szCs w:val="20"/>
        </w:rPr>
        <w:t>は、</w:t>
      </w:r>
      <w:r w:rsidRPr="00B947D0">
        <w:rPr>
          <w:rFonts w:ascii="HGｺﾞｼｯｸM" w:eastAsia="HGｺﾞｼｯｸM" w:hint="eastAsia"/>
          <w:sz w:val="20"/>
          <w:szCs w:val="20"/>
          <w:u w:val="dotted"/>
        </w:rPr>
        <w:t>十分に時間を掛けて</w:t>
      </w:r>
      <w:r w:rsidR="00B947D0" w:rsidRPr="00B947D0">
        <w:rPr>
          <w:rFonts w:ascii="HGｺﾞｼｯｸM" w:eastAsia="HGｺﾞｼｯｸM" w:hint="eastAsia"/>
          <w:sz w:val="20"/>
          <w:szCs w:val="20"/>
          <w:u w:val="dotted"/>
        </w:rPr>
        <w:t>、</w:t>
      </w:r>
      <w:r w:rsidRPr="00B947D0">
        <w:rPr>
          <w:rFonts w:ascii="HGｺﾞｼｯｸM" w:eastAsia="HGｺﾞｼｯｸM" w:hint="eastAsia"/>
          <w:sz w:val="20"/>
          <w:szCs w:val="20"/>
          <w:u w:val="dotted"/>
        </w:rPr>
        <w:t>お客さまの理解度を確かめながら</w:t>
      </w:r>
      <w:r w:rsidR="00B947D0" w:rsidRPr="00B947D0">
        <w:rPr>
          <w:rFonts w:ascii="HGｺﾞｼｯｸM" w:eastAsia="HGｺﾞｼｯｸM" w:hint="eastAsia"/>
          <w:sz w:val="20"/>
          <w:szCs w:val="20"/>
          <w:u w:val="dotted"/>
        </w:rPr>
        <w:t>、</w:t>
      </w:r>
      <w:r w:rsidRPr="00B947D0">
        <w:rPr>
          <w:rFonts w:ascii="HGｺﾞｼｯｸM" w:eastAsia="HGｺﾞｼｯｸM" w:hint="eastAsia"/>
          <w:sz w:val="20"/>
          <w:szCs w:val="20"/>
          <w:u w:val="dotted"/>
        </w:rPr>
        <w:t>慎重に行う</w:t>
      </w:r>
      <w:r w:rsidRPr="006602CB">
        <w:rPr>
          <w:rFonts w:ascii="HGｺﾞｼｯｸM" w:eastAsia="HGｺﾞｼｯｸM" w:hint="eastAsia"/>
          <w:sz w:val="20"/>
          <w:szCs w:val="20"/>
        </w:rPr>
        <w:t>よう心掛けてください。</w:t>
      </w:r>
    </w:p>
    <w:p w14:paraId="0E5EA1BA" w14:textId="1E279E03" w:rsidR="00534EEA" w:rsidRPr="006602CB" w:rsidRDefault="00C55AB7" w:rsidP="00DF245E">
      <w:pPr>
        <w:pStyle w:val="a7"/>
        <w:rPr>
          <w:rFonts w:ascii="HGｺﾞｼｯｸM" w:eastAsia="HGｺﾞｼｯｸM" w:hAnsiTheme="minorEastAsia"/>
          <w:sz w:val="20"/>
          <w:szCs w:val="20"/>
          <w:lang w:val="en-US"/>
        </w:rPr>
      </w:pPr>
      <w:r w:rsidRPr="006602CB">
        <w:rPr>
          <w:rFonts w:ascii="HGｺﾞｼｯｸM" w:eastAsia="HGｺﾞｼｯｸM" w:hAnsiTheme="minorEastAsia"/>
          <w:sz w:val="20"/>
          <w:szCs w:val="20"/>
          <w:lang w:val="en-US"/>
        </w:rPr>
        <w:t xml:space="preserve">　　 </w:t>
      </w:r>
    </w:p>
    <w:p w14:paraId="267AFFC0" w14:textId="3D1A2353" w:rsidR="00534EEA" w:rsidRPr="006602CB" w:rsidRDefault="00534EEA" w:rsidP="00B947D0">
      <w:pPr>
        <w:pStyle w:val="Default"/>
        <w:ind w:left="600" w:hangingChars="300" w:hanging="600"/>
        <w:rPr>
          <w:rFonts w:ascii="HGｺﾞｼｯｸM" w:eastAsia="HGｺﾞｼｯｸM" w:hint="eastAsia"/>
          <w:sz w:val="20"/>
          <w:szCs w:val="20"/>
        </w:rPr>
      </w:pPr>
      <w:r w:rsidRPr="006602CB">
        <w:rPr>
          <w:rFonts w:ascii="HGｺﾞｼｯｸM" w:eastAsia="HGｺﾞｼｯｸM" w:hAnsiTheme="minorEastAsia"/>
          <w:sz w:val="20"/>
          <w:szCs w:val="20"/>
        </w:rPr>
        <w:t>（</w:t>
      </w:r>
      <w:r w:rsidRPr="006602CB">
        <w:rPr>
          <w:rFonts w:ascii="HGｺﾞｼｯｸM" w:eastAsia="HGｺﾞｼｯｸM" w:hAnsiTheme="minorEastAsia" w:hint="eastAsia"/>
          <w:sz w:val="20"/>
          <w:szCs w:val="20"/>
        </w:rPr>
        <w:t>注）</w:t>
      </w:r>
      <w:r w:rsidRPr="006602CB">
        <w:rPr>
          <w:rFonts w:ascii="HGｺﾞｼｯｸM" w:eastAsia="HGｺﾞｼｯｸM" w:hint="eastAsia"/>
          <w:sz w:val="20"/>
          <w:szCs w:val="20"/>
        </w:rPr>
        <w:t>従来、告知義務は</w:t>
      </w:r>
      <w:r w:rsidRPr="006602CB">
        <w:rPr>
          <w:rFonts w:ascii="HGｺﾞｼｯｸM" w:eastAsia="HGｺﾞｼｯｸM" w:hint="eastAsia"/>
          <w:sz w:val="20"/>
          <w:szCs w:val="20"/>
        </w:rPr>
        <w:t>、</w:t>
      </w:r>
      <w:r w:rsidRPr="006602CB">
        <w:rPr>
          <w:rFonts w:ascii="HGｺﾞｼｯｸM" w:eastAsia="HGｺﾞｼｯｸM" w:hint="eastAsia"/>
          <w:sz w:val="20"/>
          <w:szCs w:val="20"/>
        </w:rPr>
        <w:t>被保険者等に関する重要な事実を契約者・被保険者が</w:t>
      </w:r>
      <w:r w:rsidRPr="006602CB">
        <w:rPr>
          <w:rFonts w:ascii="HGｺﾞｼｯｸM" w:eastAsia="HGｺﾞｼｯｸM" w:hint="eastAsia"/>
          <w:sz w:val="20"/>
          <w:szCs w:val="20"/>
          <w:u w:val="single"/>
        </w:rPr>
        <w:t>自発的に伝える義務</w:t>
      </w:r>
      <w:r w:rsidRPr="006602CB">
        <w:rPr>
          <w:rFonts w:ascii="HGｺﾞｼｯｸM" w:eastAsia="HGｺﾞｼｯｸM" w:hint="eastAsia"/>
          <w:sz w:val="20"/>
          <w:szCs w:val="20"/>
        </w:rPr>
        <w:t>でしたが、</w:t>
      </w:r>
      <w:r w:rsidRPr="006602CB">
        <w:rPr>
          <w:rFonts w:ascii="HGｺﾞｼｯｸM" w:eastAsia="HGｺﾞｼｯｸM" w:hint="eastAsia"/>
          <w:sz w:val="20"/>
          <w:szCs w:val="20"/>
        </w:rPr>
        <w:t>2010年４月施行の改正保険法</w:t>
      </w:r>
      <w:r w:rsidRPr="006602CB">
        <w:rPr>
          <w:rFonts w:ascii="HGｺﾞｼｯｸM" w:eastAsia="HGｺﾞｼｯｸM" w:hint="eastAsia"/>
          <w:sz w:val="20"/>
          <w:szCs w:val="20"/>
        </w:rPr>
        <w:t>（※）</w:t>
      </w:r>
      <w:r w:rsidRPr="006602CB">
        <w:rPr>
          <w:rFonts w:ascii="HGｺﾞｼｯｸM" w:eastAsia="HGｺﾞｼｯｸM" w:hint="eastAsia"/>
          <w:sz w:val="20"/>
          <w:szCs w:val="20"/>
        </w:rPr>
        <w:t>で、告知事項については、保</w:t>
      </w:r>
      <w:r w:rsidRPr="006602CB">
        <w:rPr>
          <w:rFonts w:ascii="HGｺﾞｼｯｸM" w:eastAsia="HGｺﾞｼｯｸM" w:hint="eastAsia"/>
          <w:sz w:val="20"/>
          <w:szCs w:val="20"/>
          <w:u w:val="single"/>
        </w:rPr>
        <w:t>険会社からの質問に対して契約者・被保険者が回答する義務</w:t>
      </w:r>
      <w:r w:rsidRPr="006602CB">
        <w:rPr>
          <w:rFonts w:ascii="HGｺﾞｼｯｸM" w:eastAsia="HGｺﾞｼｯｸM" w:hint="eastAsia"/>
          <w:sz w:val="20"/>
          <w:szCs w:val="20"/>
        </w:rPr>
        <w:t>と改定され、契約者が不測の不利益を被らないようになっています。</w:t>
      </w:r>
      <w:r w:rsidRPr="006602CB">
        <w:rPr>
          <w:rFonts w:ascii="HGｺﾞｼｯｸM" w:eastAsia="HGｺﾞｼｯｸM" w:hint="eastAsia"/>
          <w:sz w:val="20"/>
          <w:szCs w:val="20"/>
        </w:rPr>
        <w:t>（告知を申込書等で行う実務は従来と同様）</w:t>
      </w:r>
    </w:p>
    <w:p w14:paraId="5F6F1417" w14:textId="6AE3EDDF" w:rsidR="00534EEA" w:rsidRPr="006602CB" w:rsidRDefault="00B947D0" w:rsidP="00B947D0">
      <w:pPr>
        <w:pStyle w:val="a7"/>
        <w:ind w:leftChars="200" w:left="480"/>
        <w:rPr>
          <w:rFonts w:ascii="HGｺﾞｼｯｸM" w:eastAsia="HGｺﾞｼｯｸM"/>
          <w:sz w:val="20"/>
          <w:szCs w:val="20"/>
          <w:u w:val="single"/>
        </w:rPr>
      </w:pPr>
      <w:r>
        <w:rPr>
          <w:rFonts w:ascii="HGｺﾞｼｯｸM" w:eastAsia="HGｺﾞｼｯｸM"/>
          <w:sz w:val="20"/>
          <w:szCs w:val="20"/>
        </w:rPr>
        <w:t>（※）</w:t>
      </w:r>
      <w:r w:rsidR="00534EEA" w:rsidRPr="006602CB">
        <w:rPr>
          <w:rFonts w:ascii="HGｺﾞｼｯｸM" w:eastAsia="HGｺﾞｼｯｸM"/>
          <w:sz w:val="20"/>
          <w:szCs w:val="20"/>
        </w:rPr>
        <w:t>改正保険法第４条「保険契約者又は被保険者になる者は、損害保険契約の締結に際し、損害保険契約によりてん補することとされる損害の発生の可能性に関する重要な事項のうち</w:t>
      </w:r>
      <w:r w:rsidR="00534EEA" w:rsidRPr="006602CB">
        <w:rPr>
          <w:rFonts w:ascii="HGｺﾞｼｯｸM" w:eastAsia="HGｺﾞｼｯｸM"/>
          <w:sz w:val="20"/>
          <w:szCs w:val="20"/>
          <w:u w:val="single"/>
        </w:rPr>
        <w:t>保険者になる者が告知を求めたものについて、事実の告知をしなければならない</w:t>
      </w:r>
      <w:r w:rsidR="00534EEA" w:rsidRPr="006602CB">
        <w:rPr>
          <w:rFonts w:ascii="HGｺﾞｼｯｸM" w:eastAsia="HGｺﾞｼｯｸM"/>
          <w:sz w:val="20"/>
          <w:szCs w:val="20"/>
          <w:u w:val="single"/>
        </w:rPr>
        <w:t>。</w:t>
      </w:r>
    </w:p>
    <w:p w14:paraId="544C5118" w14:textId="48D4B7F9" w:rsidR="00534EEA" w:rsidRPr="006602CB" w:rsidRDefault="00534EEA" w:rsidP="00B947D0">
      <w:pPr>
        <w:pStyle w:val="a7"/>
        <w:ind w:firstLineChars="200" w:firstLine="400"/>
        <w:rPr>
          <w:rFonts w:ascii="HGｺﾞｼｯｸM" w:eastAsia="HGｺﾞｼｯｸM"/>
          <w:sz w:val="20"/>
          <w:szCs w:val="20"/>
        </w:rPr>
      </w:pPr>
      <w:r w:rsidRPr="006602CB">
        <w:rPr>
          <w:rFonts w:ascii="HGｺﾞｼｯｸM" w:eastAsia="HGｺﾞｼｯｸM"/>
          <w:sz w:val="20"/>
          <w:szCs w:val="20"/>
        </w:rPr>
        <w:t>と定めています。</w:t>
      </w:r>
    </w:p>
    <w:p w14:paraId="70E59495" w14:textId="77777777" w:rsidR="00A15B72" w:rsidRDefault="00A15B72" w:rsidP="00534EEA">
      <w:pPr>
        <w:pStyle w:val="a7"/>
        <w:rPr>
          <w:rFonts w:ascii="HGｺﾞｼｯｸM" w:eastAsia="HGｺﾞｼｯｸM" w:hAnsiTheme="minorEastAsia"/>
          <w:sz w:val="20"/>
          <w:szCs w:val="20"/>
          <w:lang w:val="en-US"/>
        </w:rPr>
      </w:pPr>
    </w:p>
    <w:p w14:paraId="2EC9FBD3" w14:textId="77777777" w:rsidR="00E96ECB" w:rsidRPr="006602CB" w:rsidRDefault="00E96ECB" w:rsidP="00534EEA">
      <w:pPr>
        <w:pStyle w:val="a7"/>
        <w:rPr>
          <w:rFonts w:ascii="HGｺﾞｼｯｸM" w:eastAsia="HGｺﾞｼｯｸM" w:hAnsiTheme="minorEastAsia"/>
          <w:sz w:val="20"/>
          <w:szCs w:val="20"/>
          <w:lang w:val="en-US"/>
        </w:rPr>
      </w:pPr>
      <w:bookmarkStart w:id="0" w:name="_GoBack"/>
      <w:bookmarkEnd w:id="0"/>
    </w:p>
    <w:p w14:paraId="52F36121" w14:textId="140707F6" w:rsidR="007D6A3F" w:rsidRPr="006602CB" w:rsidRDefault="00A15B72" w:rsidP="00986CC4">
      <w:pPr>
        <w:jc w:val="right"/>
        <w:rPr>
          <w:rFonts w:ascii="HGｺﾞｼｯｸM" w:eastAsia="HGｺﾞｼｯｸM" w:hint="eastAsia"/>
          <w:sz w:val="20"/>
          <w:szCs w:val="20"/>
        </w:rPr>
      </w:pPr>
      <w:r w:rsidRPr="006602CB">
        <w:rPr>
          <w:rFonts w:ascii="HGｺﾞｼｯｸM" w:eastAsia="HGｺﾞｼｯｸM" w:hint="eastAsia"/>
          <w:sz w:val="20"/>
          <w:szCs w:val="20"/>
        </w:rPr>
        <w:t>＜</w:t>
      </w:r>
      <w:r w:rsidR="00933CB9" w:rsidRPr="006602CB">
        <w:rPr>
          <w:rFonts w:ascii="HGｺﾞｼｯｸM" w:eastAsia="HGｺﾞｼｯｸM" w:hint="eastAsia"/>
          <w:sz w:val="20"/>
          <w:szCs w:val="20"/>
        </w:rPr>
        <w:t xml:space="preserve">日本創倫株式会社　</w:t>
      </w:r>
      <w:r w:rsidR="00026F94" w:rsidRPr="006602CB">
        <w:rPr>
          <w:rFonts w:ascii="HGｺﾞｼｯｸM" w:eastAsia="HGｺﾞｼｯｸM" w:hint="eastAsia"/>
          <w:sz w:val="20"/>
          <w:szCs w:val="20"/>
        </w:rPr>
        <w:t>専務</w:t>
      </w:r>
      <w:r w:rsidR="00C56129" w:rsidRPr="006602CB">
        <w:rPr>
          <w:rFonts w:ascii="HGｺﾞｼｯｸM" w:eastAsia="HGｺﾞｼｯｸM" w:hint="eastAsia"/>
          <w:sz w:val="20"/>
          <w:szCs w:val="20"/>
        </w:rPr>
        <w:t>取締役ICオフィサー事業部長  風間 利也</w:t>
      </w:r>
      <w:r w:rsidRPr="006602CB">
        <w:rPr>
          <w:rFonts w:ascii="HGｺﾞｼｯｸM" w:eastAsia="HGｺﾞｼｯｸM" w:hint="eastAsia"/>
          <w:sz w:val="20"/>
          <w:szCs w:val="20"/>
        </w:rPr>
        <w:t>＞</w:t>
      </w:r>
    </w:p>
    <w:p w14:paraId="6CC91E17" w14:textId="44AF37B0" w:rsidR="00A15B72" w:rsidRPr="006602CB" w:rsidRDefault="00A15B72" w:rsidP="00986CC4">
      <w:pPr>
        <w:jc w:val="right"/>
        <w:rPr>
          <w:rFonts w:ascii="HGｺﾞｼｯｸM" w:eastAsia="HGｺﾞｼｯｸM" w:hint="eastAsia"/>
          <w:sz w:val="20"/>
          <w:szCs w:val="20"/>
        </w:rPr>
      </w:pPr>
      <w:r w:rsidRPr="006602CB">
        <w:rPr>
          <w:rFonts w:ascii="HGｺﾞｼｯｸM" w:eastAsia="HGｺﾞｼｯｸM" w:hint="eastAsia"/>
          <w:sz w:val="20"/>
          <w:szCs w:val="20"/>
        </w:rPr>
        <w:t>[配信：日本代協事務局]</w:t>
      </w:r>
    </w:p>
    <w:p w14:paraId="7538671B" w14:textId="77777777" w:rsidR="00E24D97" w:rsidRPr="00E24D97" w:rsidRDefault="00E24D97">
      <w:pPr>
        <w:jc w:val="right"/>
        <w:rPr>
          <w:rFonts w:ascii="HGｺﾞｼｯｸM" w:eastAsia="HGｺﾞｼｯｸM"/>
          <w:sz w:val="21"/>
          <w:szCs w:val="21"/>
        </w:rPr>
      </w:pPr>
    </w:p>
    <w:sectPr w:rsidR="00E24D97" w:rsidRPr="00E24D97" w:rsidSect="006602CB">
      <w:footerReference w:type="default" r:id="rId9"/>
      <w:pgSz w:w="11900" w:h="16840"/>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C0950" w14:textId="77777777" w:rsidR="00A15B72" w:rsidRDefault="00A15B72" w:rsidP="00A15B72">
      <w:r>
        <w:separator/>
      </w:r>
    </w:p>
  </w:endnote>
  <w:endnote w:type="continuationSeparator" w:id="0">
    <w:p w14:paraId="160D91D7" w14:textId="77777777" w:rsidR="00A15B72" w:rsidRDefault="00A15B72" w:rsidP="00A1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ゴシック"/>
    <w:charset w:val="4E"/>
    <w:family w:val="auto"/>
    <w:pitch w:val="variable"/>
    <w:sig w:usb0="00000000" w:usb1="7AC7FFFF" w:usb2="00000012" w:usb3="00000000" w:csb0="0002000D" w:csb1="00000000"/>
  </w:font>
  <w:font w:name="MS Mincho">
    <w:altName w:val="ＭＳ 明朝"/>
    <w:panose1 w:val="00000000000000000000"/>
    <w:charset w:val="00"/>
    <w:family w:val="swiss"/>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533164"/>
      <w:docPartObj>
        <w:docPartGallery w:val="Page Numbers (Bottom of Page)"/>
        <w:docPartUnique/>
      </w:docPartObj>
    </w:sdtPr>
    <w:sdtContent>
      <w:sdt>
        <w:sdtPr>
          <w:id w:val="-1669238322"/>
          <w:docPartObj>
            <w:docPartGallery w:val="Page Numbers (Top of Page)"/>
            <w:docPartUnique/>
          </w:docPartObj>
        </w:sdtPr>
        <w:sdtContent>
          <w:p w14:paraId="4C37C771" w14:textId="5E52EFEA" w:rsidR="00A15B72" w:rsidRDefault="00A15B72">
            <w:pPr>
              <w:pStyle w:val="ab"/>
              <w:jc w:val="center"/>
            </w:pPr>
            <w:r>
              <w:rPr>
                <w:lang w:val="ja-JP"/>
              </w:rPr>
              <w:t xml:space="preserve"> </w:t>
            </w:r>
            <w:r>
              <w:rPr>
                <w:b/>
                <w:bCs/>
              </w:rPr>
              <w:fldChar w:fldCharType="begin"/>
            </w:r>
            <w:r>
              <w:rPr>
                <w:b/>
                <w:bCs/>
              </w:rPr>
              <w:instrText>PAGE</w:instrText>
            </w:r>
            <w:r>
              <w:rPr>
                <w:b/>
                <w:bCs/>
              </w:rPr>
              <w:fldChar w:fldCharType="separate"/>
            </w:r>
            <w:r w:rsidR="00E96ECB">
              <w:rPr>
                <w:b/>
                <w:bCs/>
                <w:noProof/>
              </w:rPr>
              <w:t>4</w:t>
            </w:r>
            <w:r>
              <w:rPr>
                <w:b/>
                <w:bCs/>
              </w:rPr>
              <w:fldChar w:fldCharType="end"/>
            </w:r>
            <w:r>
              <w:rPr>
                <w:lang w:val="ja-JP"/>
              </w:rPr>
              <w:t xml:space="preserve"> / </w:t>
            </w:r>
            <w:r>
              <w:rPr>
                <w:b/>
                <w:bCs/>
              </w:rPr>
              <w:fldChar w:fldCharType="begin"/>
            </w:r>
            <w:r>
              <w:rPr>
                <w:b/>
                <w:bCs/>
              </w:rPr>
              <w:instrText>NUMPAGES</w:instrText>
            </w:r>
            <w:r>
              <w:rPr>
                <w:b/>
                <w:bCs/>
              </w:rPr>
              <w:fldChar w:fldCharType="separate"/>
            </w:r>
            <w:r w:rsidR="00E96ECB">
              <w:rPr>
                <w:b/>
                <w:bCs/>
                <w:noProof/>
              </w:rPr>
              <w:t>4</w:t>
            </w:r>
            <w:r>
              <w:rPr>
                <w:b/>
                <w:bCs/>
              </w:rPr>
              <w:fldChar w:fldCharType="end"/>
            </w:r>
          </w:p>
        </w:sdtContent>
      </w:sdt>
    </w:sdtContent>
  </w:sdt>
  <w:p w14:paraId="155991F9" w14:textId="77777777" w:rsidR="00A15B72" w:rsidRDefault="00A15B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D2E8F" w14:textId="77777777" w:rsidR="00A15B72" w:rsidRDefault="00A15B72" w:rsidP="00A15B72">
      <w:r>
        <w:separator/>
      </w:r>
    </w:p>
  </w:footnote>
  <w:footnote w:type="continuationSeparator" w:id="0">
    <w:p w14:paraId="32FCC5D4" w14:textId="77777777" w:rsidR="00A15B72" w:rsidRDefault="00A15B72" w:rsidP="00A1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5">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6">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8">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1">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2">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14">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nsid w:val="53C02364"/>
    <w:multiLevelType w:val="hybridMultilevel"/>
    <w:tmpl w:val="0D46B6F4"/>
    <w:lvl w:ilvl="0" w:tplc="D054E0D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7">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18">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9">
    <w:nsid w:val="5E26337C"/>
    <w:multiLevelType w:val="hybridMultilevel"/>
    <w:tmpl w:val="47B6A078"/>
    <w:lvl w:ilvl="0" w:tplc="0DA4BBA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22">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3"/>
  </w:num>
  <w:num w:numId="2">
    <w:abstractNumId w:val="13"/>
  </w:num>
  <w:num w:numId="3">
    <w:abstractNumId w:val="0"/>
  </w:num>
  <w:num w:numId="4">
    <w:abstractNumId w:val="17"/>
  </w:num>
  <w:num w:numId="5">
    <w:abstractNumId w:val="21"/>
  </w:num>
  <w:num w:numId="6">
    <w:abstractNumId w:val="10"/>
  </w:num>
  <w:num w:numId="7">
    <w:abstractNumId w:val="22"/>
  </w:num>
  <w:num w:numId="8">
    <w:abstractNumId w:val="6"/>
  </w:num>
  <w:num w:numId="9">
    <w:abstractNumId w:val="20"/>
  </w:num>
  <w:num w:numId="10">
    <w:abstractNumId w:val="18"/>
  </w:num>
  <w:num w:numId="11">
    <w:abstractNumId w:val="4"/>
  </w:num>
  <w:num w:numId="12">
    <w:abstractNumId w:val="8"/>
  </w:num>
  <w:num w:numId="13">
    <w:abstractNumId w:val="5"/>
  </w:num>
  <w:num w:numId="14">
    <w:abstractNumId w:val="7"/>
  </w:num>
  <w:num w:numId="15">
    <w:abstractNumId w:val="11"/>
  </w:num>
  <w:num w:numId="16">
    <w:abstractNumId w:val="16"/>
  </w:num>
  <w:num w:numId="17">
    <w:abstractNumId w:val="12"/>
  </w:num>
  <w:num w:numId="18">
    <w:abstractNumId w:val="14"/>
  </w:num>
  <w:num w:numId="19">
    <w:abstractNumId w:val="9"/>
  </w:num>
  <w:num w:numId="20">
    <w:abstractNumId w:val="1"/>
  </w:num>
  <w:num w:numId="21">
    <w:abstractNumId w:val="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26F94"/>
    <w:rsid w:val="00055CA3"/>
    <w:rsid w:val="000602C4"/>
    <w:rsid w:val="00064519"/>
    <w:rsid w:val="00067CFB"/>
    <w:rsid w:val="0008153A"/>
    <w:rsid w:val="000D48BD"/>
    <w:rsid w:val="000F52E6"/>
    <w:rsid w:val="00110609"/>
    <w:rsid w:val="001202D3"/>
    <w:rsid w:val="00132200"/>
    <w:rsid w:val="00142628"/>
    <w:rsid w:val="001A7F46"/>
    <w:rsid w:val="001B05D6"/>
    <w:rsid w:val="001C10BA"/>
    <w:rsid w:val="001D1CF1"/>
    <w:rsid w:val="00213DAF"/>
    <w:rsid w:val="00214100"/>
    <w:rsid w:val="002364A0"/>
    <w:rsid w:val="002441DD"/>
    <w:rsid w:val="0025531E"/>
    <w:rsid w:val="00270BB8"/>
    <w:rsid w:val="00271C6A"/>
    <w:rsid w:val="002A3748"/>
    <w:rsid w:val="002A6B36"/>
    <w:rsid w:val="002D4DA4"/>
    <w:rsid w:val="002D5FA3"/>
    <w:rsid w:val="002D63E3"/>
    <w:rsid w:val="002F1560"/>
    <w:rsid w:val="00314734"/>
    <w:rsid w:val="00320068"/>
    <w:rsid w:val="003333C1"/>
    <w:rsid w:val="003339BE"/>
    <w:rsid w:val="00362C3B"/>
    <w:rsid w:val="00366BD0"/>
    <w:rsid w:val="00382C94"/>
    <w:rsid w:val="003A27DF"/>
    <w:rsid w:val="003B3654"/>
    <w:rsid w:val="003C1A01"/>
    <w:rsid w:val="003E21E8"/>
    <w:rsid w:val="00404944"/>
    <w:rsid w:val="004100BF"/>
    <w:rsid w:val="00444D68"/>
    <w:rsid w:val="00466827"/>
    <w:rsid w:val="0046723A"/>
    <w:rsid w:val="004A776D"/>
    <w:rsid w:val="004D5EB1"/>
    <w:rsid w:val="00510B94"/>
    <w:rsid w:val="00516CE7"/>
    <w:rsid w:val="00534EEA"/>
    <w:rsid w:val="00567C34"/>
    <w:rsid w:val="00574752"/>
    <w:rsid w:val="005A25C4"/>
    <w:rsid w:val="005C3FD7"/>
    <w:rsid w:val="005D393B"/>
    <w:rsid w:val="005D54C8"/>
    <w:rsid w:val="005F1140"/>
    <w:rsid w:val="00605AE6"/>
    <w:rsid w:val="00632BB7"/>
    <w:rsid w:val="00644938"/>
    <w:rsid w:val="00652075"/>
    <w:rsid w:val="00653530"/>
    <w:rsid w:val="006602CB"/>
    <w:rsid w:val="00675F99"/>
    <w:rsid w:val="00683653"/>
    <w:rsid w:val="006B50CA"/>
    <w:rsid w:val="006D4DC6"/>
    <w:rsid w:val="006E71FB"/>
    <w:rsid w:val="006F4B77"/>
    <w:rsid w:val="006F7A9E"/>
    <w:rsid w:val="007041B9"/>
    <w:rsid w:val="007065AB"/>
    <w:rsid w:val="0071627F"/>
    <w:rsid w:val="0071671C"/>
    <w:rsid w:val="00717EFA"/>
    <w:rsid w:val="0072015A"/>
    <w:rsid w:val="00721465"/>
    <w:rsid w:val="007250DB"/>
    <w:rsid w:val="0073434D"/>
    <w:rsid w:val="00734505"/>
    <w:rsid w:val="0075494B"/>
    <w:rsid w:val="0076141D"/>
    <w:rsid w:val="00777FE7"/>
    <w:rsid w:val="007A519D"/>
    <w:rsid w:val="007A7A91"/>
    <w:rsid w:val="007D11A0"/>
    <w:rsid w:val="007D4BCA"/>
    <w:rsid w:val="007D6A3F"/>
    <w:rsid w:val="008333DD"/>
    <w:rsid w:val="0083455A"/>
    <w:rsid w:val="008406F3"/>
    <w:rsid w:val="00845FD6"/>
    <w:rsid w:val="00856936"/>
    <w:rsid w:val="0087688C"/>
    <w:rsid w:val="00883A0C"/>
    <w:rsid w:val="008952CE"/>
    <w:rsid w:val="00896547"/>
    <w:rsid w:val="008B1E15"/>
    <w:rsid w:val="008C1B75"/>
    <w:rsid w:val="008F21F6"/>
    <w:rsid w:val="008F50BE"/>
    <w:rsid w:val="009165A8"/>
    <w:rsid w:val="00917DDC"/>
    <w:rsid w:val="00933CB9"/>
    <w:rsid w:val="00966FCB"/>
    <w:rsid w:val="0097543E"/>
    <w:rsid w:val="00986CC4"/>
    <w:rsid w:val="009928A1"/>
    <w:rsid w:val="009D6C05"/>
    <w:rsid w:val="009F6475"/>
    <w:rsid w:val="00A13034"/>
    <w:rsid w:val="00A155D5"/>
    <w:rsid w:val="00A15B72"/>
    <w:rsid w:val="00A211DF"/>
    <w:rsid w:val="00A3561F"/>
    <w:rsid w:val="00A80D18"/>
    <w:rsid w:val="00A91DD1"/>
    <w:rsid w:val="00AA1B1F"/>
    <w:rsid w:val="00AB1A51"/>
    <w:rsid w:val="00AB2989"/>
    <w:rsid w:val="00AC249C"/>
    <w:rsid w:val="00AD70A0"/>
    <w:rsid w:val="00AF104A"/>
    <w:rsid w:val="00B04F7B"/>
    <w:rsid w:val="00B1740E"/>
    <w:rsid w:val="00B17DFE"/>
    <w:rsid w:val="00B308C6"/>
    <w:rsid w:val="00B47A0F"/>
    <w:rsid w:val="00B748BF"/>
    <w:rsid w:val="00B83DAA"/>
    <w:rsid w:val="00B86B48"/>
    <w:rsid w:val="00B947D0"/>
    <w:rsid w:val="00B96189"/>
    <w:rsid w:val="00BD7831"/>
    <w:rsid w:val="00BE4CA8"/>
    <w:rsid w:val="00C1078C"/>
    <w:rsid w:val="00C12285"/>
    <w:rsid w:val="00C16966"/>
    <w:rsid w:val="00C20811"/>
    <w:rsid w:val="00C271D8"/>
    <w:rsid w:val="00C3291D"/>
    <w:rsid w:val="00C45362"/>
    <w:rsid w:val="00C453A3"/>
    <w:rsid w:val="00C55AB7"/>
    <w:rsid w:val="00C56129"/>
    <w:rsid w:val="00C630A0"/>
    <w:rsid w:val="00C63B97"/>
    <w:rsid w:val="00C66BB7"/>
    <w:rsid w:val="00C935F5"/>
    <w:rsid w:val="00CB2068"/>
    <w:rsid w:val="00CD4303"/>
    <w:rsid w:val="00CF03EC"/>
    <w:rsid w:val="00D016C5"/>
    <w:rsid w:val="00D41411"/>
    <w:rsid w:val="00D65BCC"/>
    <w:rsid w:val="00D67F7F"/>
    <w:rsid w:val="00D751E4"/>
    <w:rsid w:val="00D82A67"/>
    <w:rsid w:val="00D97FAF"/>
    <w:rsid w:val="00DA6B21"/>
    <w:rsid w:val="00DD1DE6"/>
    <w:rsid w:val="00DE47DD"/>
    <w:rsid w:val="00DF245E"/>
    <w:rsid w:val="00E24D97"/>
    <w:rsid w:val="00E36F33"/>
    <w:rsid w:val="00E36F74"/>
    <w:rsid w:val="00E74698"/>
    <w:rsid w:val="00E83534"/>
    <w:rsid w:val="00E96ECB"/>
    <w:rsid w:val="00EA7112"/>
    <w:rsid w:val="00EE3630"/>
    <w:rsid w:val="00EE3B57"/>
    <w:rsid w:val="00EE423C"/>
    <w:rsid w:val="00F13787"/>
    <w:rsid w:val="00F20FFE"/>
    <w:rsid w:val="00F44737"/>
    <w:rsid w:val="00F55129"/>
    <w:rsid w:val="00F55B1E"/>
    <w:rsid w:val="00FB653A"/>
    <w:rsid w:val="00FC204E"/>
    <w:rsid w:val="00FC75A7"/>
    <w:rsid w:val="00FE3980"/>
    <w:rsid w:val="00FF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customStyle="1" w:styleId="Default">
    <w:name w:val="Default"/>
    <w:rsid w:val="00534EEA"/>
    <w:pPr>
      <w:widowControl w:val="0"/>
      <w:autoSpaceDE w:val="0"/>
      <w:autoSpaceDN w:val="0"/>
      <w:adjustRightInd w:val="0"/>
    </w:pPr>
    <w:rPr>
      <w:rFonts w:ascii="MS Mincho" w:hAnsi="MS Mincho" w:cs="MS Mincho"/>
      <w:color w:val="000000"/>
      <w:kern w:val="0"/>
    </w:rPr>
  </w:style>
  <w:style w:type="paragraph" w:styleId="a9">
    <w:name w:val="header"/>
    <w:basedOn w:val="a"/>
    <w:link w:val="aa"/>
    <w:uiPriority w:val="99"/>
    <w:unhideWhenUsed/>
    <w:rsid w:val="00A15B72"/>
    <w:pPr>
      <w:tabs>
        <w:tab w:val="center" w:pos="4252"/>
        <w:tab w:val="right" w:pos="8504"/>
      </w:tabs>
      <w:snapToGrid w:val="0"/>
    </w:pPr>
  </w:style>
  <w:style w:type="character" w:customStyle="1" w:styleId="aa">
    <w:name w:val="ヘッダー (文字)"/>
    <w:basedOn w:val="a0"/>
    <w:link w:val="a9"/>
    <w:uiPriority w:val="99"/>
    <w:rsid w:val="00A15B72"/>
  </w:style>
  <w:style w:type="paragraph" w:styleId="ab">
    <w:name w:val="footer"/>
    <w:basedOn w:val="a"/>
    <w:link w:val="ac"/>
    <w:uiPriority w:val="99"/>
    <w:unhideWhenUsed/>
    <w:rsid w:val="00A15B72"/>
    <w:pPr>
      <w:tabs>
        <w:tab w:val="center" w:pos="4252"/>
        <w:tab w:val="right" w:pos="8504"/>
      </w:tabs>
      <w:snapToGrid w:val="0"/>
    </w:pPr>
  </w:style>
  <w:style w:type="character" w:customStyle="1" w:styleId="ac">
    <w:name w:val="フッター (文字)"/>
    <w:basedOn w:val="a0"/>
    <w:link w:val="ab"/>
    <w:uiPriority w:val="99"/>
    <w:rsid w:val="00A15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customStyle="1" w:styleId="Default">
    <w:name w:val="Default"/>
    <w:rsid w:val="00534EEA"/>
    <w:pPr>
      <w:widowControl w:val="0"/>
      <w:autoSpaceDE w:val="0"/>
      <w:autoSpaceDN w:val="0"/>
      <w:adjustRightInd w:val="0"/>
    </w:pPr>
    <w:rPr>
      <w:rFonts w:ascii="MS Mincho" w:hAnsi="MS Mincho" w:cs="MS Mincho"/>
      <w:color w:val="000000"/>
      <w:kern w:val="0"/>
    </w:rPr>
  </w:style>
  <w:style w:type="paragraph" w:styleId="a9">
    <w:name w:val="header"/>
    <w:basedOn w:val="a"/>
    <w:link w:val="aa"/>
    <w:uiPriority w:val="99"/>
    <w:unhideWhenUsed/>
    <w:rsid w:val="00A15B72"/>
    <w:pPr>
      <w:tabs>
        <w:tab w:val="center" w:pos="4252"/>
        <w:tab w:val="right" w:pos="8504"/>
      </w:tabs>
      <w:snapToGrid w:val="0"/>
    </w:pPr>
  </w:style>
  <w:style w:type="character" w:customStyle="1" w:styleId="aa">
    <w:name w:val="ヘッダー (文字)"/>
    <w:basedOn w:val="a0"/>
    <w:link w:val="a9"/>
    <w:uiPriority w:val="99"/>
    <w:rsid w:val="00A15B72"/>
  </w:style>
  <w:style w:type="paragraph" w:styleId="ab">
    <w:name w:val="footer"/>
    <w:basedOn w:val="a"/>
    <w:link w:val="ac"/>
    <w:uiPriority w:val="99"/>
    <w:unhideWhenUsed/>
    <w:rsid w:val="00A15B72"/>
    <w:pPr>
      <w:tabs>
        <w:tab w:val="center" w:pos="4252"/>
        <w:tab w:val="right" w:pos="8504"/>
      </w:tabs>
      <w:snapToGrid w:val="0"/>
    </w:pPr>
  </w:style>
  <w:style w:type="character" w:customStyle="1" w:styleId="ac">
    <w:name w:val="フッター (文字)"/>
    <w:basedOn w:val="a0"/>
    <w:link w:val="ab"/>
    <w:uiPriority w:val="99"/>
    <w:rsid w:val="00A1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F028-EDE7-47AD-BCBC-FE16715B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8</cp:revision>
  <cp:lastPrinted>2016-05-17T04:04:00Z</cp:lastPrinted>
  <dcterms:created xsi:type="dcterms:W3CDTF">2016-05-17T02:52:00Z</dcterms:created>
  <dcterms:modified xsi:type="dcterms:W3CDTF">2016-05-17T05:10:00Z</dcterms:modified>
</cp:coreProperties>
</file>