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EC66F" w14:textId="227A2482" w:rsidR="00DC41F4" w:rsidRDefault="00DC41F4" w:rsidP="00DC41F4">
      <w:pPr>
        <w:pStyle w:val="a3"/>
        <w:jc w:val="left"/>
        <w:rPr>
          <w:rFonts w:ascii="HGSｺﾞｼｯｸM" w:eastAsia="HGSｺﾞｼｯｸM"/>
          <w:sz w:val="21"/>
          <w:szCs w:val="21"/>
        </w:rPr>
      </w:pPr>
      <w:r w:rsidRPr="0036738F">
        <w:rPr>
          <w:noProof/>
        </w:rPr>
        <mc:AlternateContent>
          <mc:Choice Requires="wps">
            <w:drawing>
              <wp:anchor distT="0" distB="0" distL="114300" distR="114300" simplePos="0" relativeHeight="251659264" behindDoc="0" locked="0" layoutInCell="1" allowOverlap="1" wp14:anchorId="42D74A1F" wp14:editId="1CD071BF">
                <wp:simplePos x="0" y="0"/>
                <wp:positionH relativeFrom="column">
                  <wp:posOffset>-13335</wp:posOffset>
                </wp:positionH>
                <wp:positionV relativeFrom="paragraph">
                  <wp:posOffset>-98425</wp:posOffset>
                </wp:positionV>
                <wp:extent cx="5486400" cy="895350"/>
                <wp:effectExtent l="38100" t="38100" r="114300" b="114300"/>
                <wp:wrapNone/>
                <wp:docPr id="3" name="横巻き 3"/>
                <wp:cNvGraphicFramePr/>
                <a:graphic xmlns:a="http://schemas.openxmlformats.org/drawingml/2006/main">
                  <a:graphicData uri="http://schemas.microsoft.com/office/word/2010/wordprocessingShape">
                    <wps:wsp>
                      <wps:cNvSpPr/>
                      <wps:spPr>
                        <a:xfrm>
                          <a:off x="0" y="0"/>
                          <a:ext cx="54864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7F038179" w14:textId="5D84C562" w:rsidR="00DC41F4" w:rsidRDefault="00DC41F4" w:rsidP="00DC41F4">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Vol.１9/H２８.９.26）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1.05pt;margin-top:-7.75pt;width:6in;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" fillcolor="#dbeef4" strokecolor="#4f81bd" strokeweight="1pt">
                <v:shadow on="t" color="black" opacity="26214f" origin="-.5,-.5" offset=".74836mm,.74836mm"/>
                <v:textbox>
                  <w:txbxContent>
                    <w:p w14:paraId="7F038179" w14:textId="5D84C562" w:rsidR="00DC41F4" w:rsidRDefault="00DC41F4" w:rsidP="00DC41F4">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Vol.１9/H２８.９.26）</w:t>
                      </w:r>
                    </w:p>
                  </w:txbxContent>
                </v:textbox>
              </v:shape>
            </w:pict>
          </mc:Fallback>
        </mc:AlternateContent>
      </w:r>
    </w:p>
    <w:p w14:paraId="7C5F558E" w14:textId="77777777" w:rsidR="00DC41F4" w:rsidRDefault="00DC41F4" w:rsidP="00DC41F4">
      <w:pPr>
        <w:pStyle w:val="a3"/>
        <w:jc w:val="right"/>
        <w:rPr>
          <w:rFonts w:ascii="HGSｺﾞｼｯｸM" w:eastAsia="HGSｺﾞｼｯｸM"/>
          <w:sz w:val="21"/>
          <w:szCs w:val="21"/>
        </w:rPr>
      </w:pPr>
    </w:p>
    <w:p w14:paraId="7062227E" w14:textId="77777777" w:rsidR="00DC41F4" w:rsidRDefault="00DC41F4" w:rsidP="00DC41F4">
      <w:pPr>
        <w:pStyle w:val="a3"/>
        <w:jc w:val="right"/>
        <w:rPr>
          <w:rFonts w:ascii="HGSｺﾞｼｯｸM" w:eastAsia="HGSｺﾞｼｯｸM"/>
          <w:sz w:val="21"/>
          <w:szCs w:val="21"/>
        </w:rPr>
      </w:pPr>
    </w:p>
    <w:p w14:paraId="3CA1D69B" w14:textId="77777777" w:rsidR="00DC41F4" w:rsidRDefault="00DC41F4" w:rsidP="00DC41F4">
      <w:pPr>
        <w:pStyle w:val="a3"/>
        <w:jc w:val="right"/>
        <w:rPr>
          <w:rFonts w:ascii="HGSｺﾞｼｯｸM" w:eastAsia="HGSｺﾞｼｯｸM"/>
          <w:sz w:val="21"/>
          <w:szCs w:val="21"/>
        </w:rPr>
      </w:pPr>
    </w:p>
    <w:p w14:paraId="3E60880D" w14:textId="51CD5559" w:rsidR="00DC41F4" w:rsidRDefault="00DC41F4" w:rsidP="00DC41F4">
      <w:pPr>
        <w:rPr>
          <w:rFonts w:ascii="HGSｺﾞｼｯｸM" w:eastAsia="HGSｺﾞｼｯｸM"/>
          <w:sz w:val="21"/>
          <w:szCs w:val="21"/>
        </w:rPr>
      </w:pPr>
      <w:r>
        <w:rPr>
          <w:rFonts w:ascii="HGSｺﾞｼｯｸM" w:eastAsia="HGSｺﾞｼｯｸM" w:hint="eastAsia"/>
          <w:sz w:val="21"/>
          <w:szCs w:val="21"/>
        </w:rPr>
        <w:t>豆知識Vol.19をお送りします。</w:t>
      </w:r>
    </w:p>
    <w:p w14:paraId="185037DC" w14:textId="77777777" w:rsidR="00DC41F4" w:rsidRPr="00EF0FC9" w:rsidRDefault="00DC41F4" w:rsidP="00DC41F4">
      <w:pPr>
        <w:rPr>
          <w:rFonts w:ascii="HGSｺﾞｼｯｸM" w:eastAsia="HGSｺﾞｼｯｸM"/>
          <w:sz w:val="21"/>
          <w:szCs w:val="21"/>
        </w:rPr>
      </w:pPr>
      <w:r>
        <w:rPr>
          <w:rFonts w:ascii="HGSｺﾞｼｯｸM" w:eastAsia="HGSｺﾞｼｯｸM" w:hint="eastAsia"/>
          <w:sz w:val="21"/>
          <w:szCs w:val="21"/>
        </w:rPr>
        <w:t>今回も、</w:t>
      </w:r>
      <w:r w:rsidRPr="00EF0FC9">
        <w:rPr>
          <w:rFonts w:ascii="HGSｺﾞｼｯｸM" w:eastAsia="HGSｺﾞｼｯｸM" w:hint="eastAsia"/>
          <w:sz w:val="21"/>
          <w:szCs w:val="21"/>
        </w:rPr>
        <w:t>前回に続き、代理店自己点検の進め方のポイントを解説していきます。</w:t>
      </w:r>
    </w:p>
    <w:p w14:paraId="587BC44B" w14:textId="77777777" w:rsidR="00DC41F4" w:rsidRPr="00EF0FC9" w:rsidRDefault="00DC41F4" w:rsidP="00DC41F4">
      <w:pPr>
        <w:rPr>
          <w:rFonts w:ascii="HGSｺﾞｼｯｸM" w:eastAsia="HGSｺﾞｼｯｸM"/>
          <w:sz w:val="21"/>
          <w:szCs w:val="21"/>
        </w:rPr>
      </w:pPr>
    </w:p>
    <w:p w14:paraId="1F265521" w14:textId="6C1AB015" w:rsidR="00DC41F4" w:rsidRDefault="00DC41F4" w:rsidP="00DC41F4">
      <w:pPr>
        <w:rPr>
          <w:rFonts w:ascii="HGSｺﾞｼｯｸM" w:eastAsia="HGSｺﾞｼｯｸM"/>
          <w:sz w:val="21"/>
          <w:szCs w:val="21"/>
        </w:rPr>
      </w:pPr>
      <w:r w:rsidRPr="00EF0FC9">
        <w:rPr>
          <w:rFonts w:ascii="HGSｺﾞｼｯｸM" w:eastAsia="HGSｺﾞｼｯｸM" w:hint="eastAsia"/>
          <w:sz w:val="21"/>
          <w:szCs w:val="21"/>
        </w:rPr>
        <w:t>【業務遂行状況 その</w:t>
      </w:r>
      <w:r>
        <w:rPr>
          <w:rFonts w:ascii="HGSｺﾞｼｯｸM" w:eastAsia="HGSｺﾞｼｯｸM" w:hint="eastAsia"/>
          <w:sz w:val="21"/>
          <w:szCs w:val="21"/>
        </w:rPr>
        <w:t>４</w:t>
      </w:r>
      <w:r w:rsidRPr="00EF0FC9">
        <w:rPr>
          <w:rFonts w:ascii="HGSｺﾞｼｯｸM" w:eastAsia="HGSｺﾞｼｯｸM" w:hint="eastAsia"/>
          <w:sz w:val="21"/>
          <w:szCs w:val="21"/>
        </w:rPr>
        <w:t>】</w:t>
      </w:r>
    </w:p>
    <w:p w14:paraId="1178D601" w14:textId="720860E5" w:rsidR="00703178" w:rsidRPr="00DC41F4" w:rsidRDefault="002C4DF4" w:rsidP="00DC41F4">
      <w:pPr>
        <w:ind w:firstLineChars="100" w:firstLine="210"/>
        <w:rPr>
          <w:rFonts w:ascii="HGSｺﾞｼｯｸM" w:eastAsia="HGSｺﾞｼｯｸM"/>
          <w:sz w:val="21"/>
          <w:szCs w:val="21"/>
          <w:bdr w:val="single" w:sz="4" w:space="0" w:color="auto"/>
        </w:rPr>
      </w:pPr>
      <w:r w:rsidRPr="00DC41F4">
        <w:rPr>
          <w:rFonts w:ascii="HGSｺﾞｼｯｸM" w:eastAsia="HGSｺﾞｼｯｸM" w:hint="eastAsia"/>
          <w:sz w:val="21"/>
          <w:szCs w:val="21"/>
          <w:bdr w:val="single" w:sz="4" w:space="0" w:color="auto"/>
        </w:rPr>
        <w:t>25</w:t>
      </w:r>
      <w:r w:rsidR="00A12642" w:rsidRPr="00DC41F4">
        <w:rPr>
          <w:rFonts w:ascii="HGSｺﾞｼｯｸM" w:eastAsia="HGSｺﾞｼｯｸM" w:hint="eastAsia"/>
          <w:sz w:val="21"/>
          <w:szCs w:val="21"/>
          <w:bdr w:val="single" w:sz="4" w:space="0" w:color="auto"/>
        </w:rPr>
        <w:t>）</w:t>
      </w:r>
      <w:r w:rsidR="00703178" w:rsidRPr="00DC41F4">
        <w:rPr>
          <w:rFonts w:ascii="HGSｺﾞｼｯｸM" w:eastAsia="HGSｺﾞｼｯｸM" w:hint="eastAsia"/>
          <w:sz w:val="21"/>
          <w:szCs w:val="21"/>
          <w:bdr w:val="single" w:sz="4" w:space="0" w:color="auto"/>
        </w:rPr>
        <w:t>高齢者対応</w:t>
      </w:r>
    </w:p>
    <w:p w14:paraId="2D3534A2" w14:textId="70361F6F" w:rsidR="007C2EA2" w:rsidRDefault="00703178" w:rsidP="00752535">
      <w:pPr>
        <w:rPr>
          <w:rFonts w:ascii="HGSｺﾞｼｯｸM" w:eastAsia="HGSｺﾞｼｯｸM" w:hint="eastAsia"/>
          <w:sz w:val="21"/>
          <w:szCs w:val="21"/>
        </w:rPr>
      </w:pPr>
      <w:r w:rsidRPr="00DC41F4">
        <w:rPr>
          <w:rFonts w:ascii="HGSｺﾞｼｯｸM" w:eastAsia="HGSｺﾞｼｯｸM" w:hint="eastAsia"/>
          <w:sz w:val="21"/>
          <w:szCs w:val="21"/>
        </w:rPr>
        <w:t xml:space="preserve">　　</w:t>
      </w:r>
      <w:r w:rsidR="004B1462">
        <w:rPr>
          <w:rFonts w:ascii="HGSｺﾞｼｯｸM" w:eastAsia="HGSｺﾞｼｯｸM" w:hint="eastAsia"/>
          <w:sz w:val="21"/>
          <w:szCs w:val="21"/>
        </w:rPr>
        <w:t>平成26</w:t>
      </w:r>
      <w:r w:rsidRPr="00DC41F4">
        <w:rPr>
          <w:rFonts w:ascii="HGSｺﾞｼｯｸM" w:eastAsia="HGSｺﾞｼｯｸM" w:hint="eastAsia"/>
          <w:sz w:val="21"/>
          <w:szCs w:val="21"/>
        </w:rPr>
        <w:t>年2月に改正された保険会社向けの監督指針で</w:t>
      </w:r>
      <w:r w:rsidR="004B1462">
        <w:rPr>
          <w:rFonts w:ascii="HGSｺﾞｼｯｸM" w:eastAsia="HGSｺﾞｼｯｸM" w:hint="eastAsia"/>
          <w:sz w:val="21"/>
          <w:szCs w:val="21"/>
        </w:rPr>
        <w:t>、</w:t>
      </w:r>
      <w:r w:rsidRPr="00DC41F4">
        <w:rPr>
          <w:rFonts w:ascii="HGSｺﾞｼｯｸM" w:eastAsia="HGSｺﾞｼｯｸM" w:hint="eastAsia"/>
          <w:sz w:val="21"/>
          <w:szCs w:val="21"/>
        </w:rPr>
        <w:t>高齢者に対する適正な保険募集について、顧客保護の観点から新たな留意点が追加されました。損保契約については、損保協会作成</w:t>
      </w:r>
      <w:r w:rsidR="004B1462">
        <w:rPr>
          <w:rFonts w:ascii="HGSｺﾞｼｯｸM" w:eastAsia="HGSｺﾞｼｯｸM" w:hint="eastAsia"/>
          <w:sz w:val="21"/>
          <w:szCs w:val="21"/>
        </w:rPr>
        <w:t>の</w:t>
      </w:r>
      <w:r w:rsidR="0022791B" w:rsidRPr="00DC41F4">
        <w:rPr>
          <w:rFonts w:ascii="HGSｺﾞｼｯｸM" w:eastAsia="HGSｺﾞｼｯｸM" w:hint="eastAsia"/>
          <w:sz w:val="21"/>
          <w:szCs w:val="21"/>
        </w:rPr>
        <w:t>「高齢者に対する保険募</w:t>
      </w:r>
      <w:r w:rsidR="001A73BD" w:rsidRPr="00DC41F4">
        <w:rPr>
          <w:rFonts w:ascii="HGSｺﾞｼｯｸM" w:eastAsia="HGSｺﾞｼｯｸM" w:hint="eastAsia"/>
          <w:sz w:val="21"/>
          <w:szCs w:val="21"/>
        </w:rPr>
        <w:t>集のガイドライン」と所属</w:t>
      </w:r>
      <w:r w:rsidR="0022791B" w:rsidRPr="00DC41F4">
        <w:rPr>
          <w:rFonts w:ascii="HGSｺﾞｼｯｸM" w:eastAsia="HGSｺﾞｼｯｸM" w:hint="eastAsia"/>
          <w:sz w:val="21"/>
          <w:szCs w:val="21"/>
        </w:rPr>
        <w:t>保険会社が定めるルールに則り募集</w:t>
      </w:r>
      <w:r w:rsidR="004B1462">
        <w:rPr>
          <w:rFonts w:ascii="HGSｺﾞｼｯｸM" w:eastAsia="HGSｺﾞｼｯｸM" w:hint="eastAsia"/>
          <w:sz w:val="21"/>
          <w:szCs w:val="21"/>
        </w:rPr>
        <w:t>をする</w:t>
      </w:r>
      <w:r w:rsidR="0022791B" w:rsidRPr="00DC41F4">
        <w:rPr>
          <w:rFonts w:ascii="HGSｺﾞｼｯｸM" w:eastAsia="HGSｺﾞｼｯｸM" w:hint="eastAsia"/>
          <w:sz w:val="21"/>
          <w:szCs w:val="21"/>
        </w:rPr>
        <w:t>必要があります</w:t>
      </w:r>
      <w:r w:rsidR="004B1462">
        <w:rPr>
          <w:rFonts w:ascii="HGSｺﾞｼｯｸM" w:eastAsia="HGSｺﾞｼｯｸM" w:hint="eastAsia"/>
          <w:sz w:val="21"/>
          <w:szCs w:val="21"/>
        </w:rPr>
        <w:t>のでご留意ください</w:t>
      </w:r>
      <w:r w:rsidR="0022791B" w:rsidRPr="00DC41F4">
        <w:rPr>
          <w:rFonts w:ascii="HGSｺﾞｼｯｸM" w:eastAsia="HGSｺﾞｼｯｸM" w:hint="eastAsia"/>
          <w:sz w:val="21"/>
          <w:szCs w:val="21"/>
        </w:rPr>
        <w:t>。</w:t>
      </w:r>
    </w:p>
    <w:p w14:paraId="2E2C6EFD" w14:textId="3CB2C186" w:rsidR="000B7282" w:rsidRDefault="000B7282" w:rsidP="00752535">
      <w:pPr>
        <w:rPr>
          <w:rFonts w:ascii="HGSｺﾞｼｯｸM" w:eastAsia="HGSｺﾞｼｯｸM" w:hint="eastAsia"/>
          <w:sz w:val="21"/>
          <w:szCs w:val="21"/>
        </w:rPr>
      </w:pPr>
      <w:r>
        <w:rPr>
          <w:rFonts w:ascii="HGSｺﾞｼｯｸM" w:eastAsia="HGSｺﾞｼｯｸM" w:hint="eastAsia"/>
          <w:sz w:val="21"/>
          <w:szCs w:val="21"/>
        </w:rPr>
        <w:t xml:space="preserve">　損保協会では「70歳以上」を高齢者として具体的な対応を求めていますが、70歳未満のお客さまであっても「会話がかみ合わない」「理解力に問題がある」と思われる場合は、高齢者と同様の丁寧な対応や法定代理人による契約手続きが必要になりますのでご注意ください。要は、画一的な対応ではなく、お客さまの状況に応じて適切な契約を行うためにどう対処すればいいか判断し、実行することが必要ということになります。</w:t>
      </w:r>
    </w:p>
    <w:p w14:paraId="214AFE27" w14:textId="2705BB30" w:rsidR="000B7282" w:rsidRPr="000B7282" w:rsidRDefault="000B7282" w:rsidP="00752535">
      <w:pPr>
        <w:rPr>
          <w:rFonts w:ascii="HGSｺﾞｼｯｸM" w:eastAsia="HGSｺﾞｼｯｸM"/>
          <w:sz w:val="21"/>
          <w:szCs w:val="21"/>
        </w:rPr>
      </w:pPr>
      <w:r>
        <w:rPr>
          <w:rFonts w:ascii="HGSｺﾞｼｯｸM" w:eastAsia="HGSｺﾞｼｯｸM" w:hint="eastAsia"/>
          <w:sz w:val="21"/>
          <w:szCs w:val="21"/>
        </w:rPr>
        <w:t xml:space="preserve">　</w:t>
      </w:r>
      <w:r w:rsidR="0008293A">
        <w:rPr>
          <w:rFonts w:ascii="HGSｺﾞｼｯｸM" w:eastAsia="HGSｺﾞｼｯｸM" w:hint="eastAsia"/>
          <w:sz w:val="21"/>
          <w:szCs w:val="21"/>
        </w:rPr>
        <w:t>なお</w:t>
      </w:r>
      <w:r>
        <w:rPr>
          <w:rFonts w:ascii="HGSｺﾞｼｯｸM" w:eastAsia="HGSｺﾞｼｯｸM" w:hint="eastAsia"/>
          <w:sz w:val="21"/>
          <w:szCs w:val="21"/>
        </w:rPr>
        <w:t>、保険会社によっては、上記70歳以上とは別に、例えば80歳以上など特に留意が必要な年齢区分を設定しているケースもありますので、取引保険会社のルールをしっかりと確認することが重要です。</w:t>
      </w:r>
      <w:r w:rsidR="0008293A">
        <w:rPr>
          <w:rFonts w:ascii="HGSｺﾞｼｯｸM" w:eastAsia="HGSｺﾞｼｯｸM" w:hint="eastAsia"/>
          <w:sz w:val="21"/>
          <w:szCs w:val="21"/>
        </w:rPr>
        <w:t>（※</w:t>
      </w:r>
      <w:r w:rsidR="0008293A">
        <w:rPr>
          <w:rFonts w:ascii="HGSｺﾞｼｯｸM" w:eastAsia="HGSｺﾞｼｯｸM" w:hint="eastAsia"/>
          <w:sz w:val="21"/>
          <w:szCs w:val="21"/>
        </w:rPr>
        <w:t>多くの</w:t>
      </w:r>
      <w:r w:rsidR="0008293A">
        <w:rPr>
          <w:rFonts w:ascii="HGSｺﾞｼｯｸM" w:eastAsia="HGSｺﾞｼｯｸM" w:hint="eastAsia"/>
          <w:sz w:val="21"/>
          <w:szCs w:val="21"/>
        </w:rPr>
        <w:t>会社</w:t>
      </w:r>
      <w:r w:rsidR="0008293A">
        <w:rPr>
          <w:rFonts w:ascii="HGSｺﾞｼｯｸM" w:eastAsia="HGSｺﾞｼｯｸM" w:hint="eastAsia"/>
          <w:sz w:val="21"/>
          <w:szCs w:val="21"/>
        </w:rPr>
        <w:t>では、</w:t>
      </w:r>
      <w:r w:rsidR="0008293A" w:rsidRPr="00DC41F4">
        <w:rPr>
          <w:rFonts w:ascii="HGSｺﾞｼｯｸM" w:eastAsia="HGSｺﾞｼｯｸM" w:hint="eastAsia"/>
          <w:sz w:val="21"/>
          <w:szCs w:val="21"/>
        </w:rPr>
        <w:t>８０歳を超える高齢者の場合には、積立保険など保険商品の特性等に応じたよりきめ細やかな対応</w:t>
      </w:r>
      <w:r w:rsidR="0008293A">
        <w:rPr>
          <w:rFonts w:ascii="HGSｺﾞｼｯｸM" w:eastAsia="HGSｺﾞｼｯｸM" w:hint="eastAsia"/>
          <w:sz w:val="21"/>
          <w:szCs w:val="21"/>
        </w:rPr>
        <w:t>を求めていますので、</w:t>
      </w:r>
      <w:r w:rsidR="0008293A">
        <w:rPr>
          <w:rFonts w:ascii="HGSｺﾞｼｯｸM" w:eastAsia="HGSｺﾞｼｯｸM" w:hint="eastAsia"/>
          <w:sz w:val="21"/>
          <w:szCs w:val="21"/>
        </w:rPr>
        <w:t>注意が必要です。）</w:t>
      </w:r>
    </w:p>
    <w:p w14:paraId="3013FC67" w14:textId="7E1C414D" w:rsidR="00674F77" w:rsidRPr="00DC41F4" w:rsidRDefault="004B1462" w:rsidP="00752535">
      <w:pPr>
        <w:rPr>
          <w:rFonts w:ascii="HGSｺﾞｼｯｸM" w:eastAsia="HGSｺﾞｼｯｸM"/>
          <w:sz w:val="21"/>
          <w:szCs w:val="21"/>
        </w:rPr>
      </w:pPr>
      <w:r>
        <w:rPr>
          <w:rFonts w:ascii="HGSｺﾞｼｯｸM" w:eastAsia="HGSｺﾞｼｯｸM" w:hint="eastAsia"/>
          <w:sz w:val="21"/>
          <w:szCs w:val="21"/>
        </w:rPr>
        <w:t xml:space="preserve">　</w:t>
      </w:r>
      <w:r w:rsidR="0026297E" w:rsidRPr="00DC41F4">
        <w:rPr>
          <w:rFonts w:ascii="HGSｺﾞｼｯｸM" w:eastAsia="HGSｺﾞｼｯｸM" w:hint="eastAsia"/>
          <w:sz w:val="21"/>
          <w:szCs w:val="21"/>
        </w:rPr>
        <w:t>点検のポイントは、</w:t>
      </w:r>
      <w:r w:rsidRPr="007725F0">
        <w:rPr>
          <w:rFonts w:ascii="HGSｺﾞｼｯｸM" w:eastAsia="HGSｺﾞｼｯｸM" w:hint="eastAsia"/>
          <w:sz w:val="21"/>
          <w:szCs w:val="21"/>
          <w:u w:val="dotted"/>
        </w:rPr>
        <w:t>「</w:t>
      </w:r>
      <w:r w:rsidR="0026297E" w:rsidRPr="007725F0">
        <w:rPr>
          <w:rFonts w:ascii="HGSｺﾞｼｯｸM" w:eastAsia="HGSｺﾞｼｯｸM" w:hint="eastAsia"/>
          <w:sz w:val="21"/>
          <w:szCs w:val="21"/>
          <w:u w:val="dotted"/>
        </w:rPr>
        <w:t>社内で定めた</w:t>
      </w:r>
      <w:r w:rsidR="00983563" w:rsidRPr="007725F0">
        <w:rPr>
          <w:rFonts w:ascii="HGSｺﾞｼｯｸM" w:eastAsia="HGSｺﾞｼｯｸM" w:hint="eastAsia"/>
          <w:sz w:val="21"/>
          <w:szCs w:val="21"/>
          <w:u w:val="dotted"/>
        </w:rPr>
        <w:t>ルールを</w:t>
      </w:r>
      <w:r w:rsidR="00277804" w:rsidRPr="007725F0">
        <w:rPr>
          <w:rFonts w:ascii="HGSｺﾞｼｯｸM" w:eastAsia="HGSｺﾞｼｯｸM" w:hint="eastAsia"/>
          <w:sz w:val="21"/>
          <w:szCs w:val="21"/>
          <w:u w:val="dotted"/>
        </w:rPr>
        <w:t>店主等が</w:t>
      </w:r>
      <w:r w:rsidR="0026297E" w:rsidRPr="007725F0">
        <w:rPr>
          <w:rFonts w:ascii="HGSｺﾞｼｯｸM" w:eastAsia="HGSｺﾞｼｯｸM" w:hint="eastAsia"/>
          <w:sz w:val="21"/>
          <w:szCs w:val="21"/>
          <w:u w:val="dotted"/>
        </w:rPr>
        <w:t>募集人に対</w:t>
      </w:r>
      <w:r w:rsidR="00983563" w:rsidRPr="007725F0">
        <w:rPr>
          <w:rFonts w:ascii="HGSｺﾞｼｯｸM" w:eastAsia="HGSｺﾞｼｯｸM" w:hint="eastAsia"/>
          <w:sz w:val="21"/>
          <w:szCs w:val="21"/>
          <w:u w:val="dotted"/>
        </w:rPr>
        <w:t>して適切に教育・管理・指導を行っているか</w:t>
      </w:r>
      <w:r w:rsidRPr="007725F0">
        <w:rPr>
          <w:rFonts w:ascii="HGSｺﾞｼｯｸM" w:eastAsia="HGSｺﾞｼｯｸM" w:hint="eastAsia"/>
          <w:sz w:val="21"/>
          <w:szCs w:val="21"/>
          <w:u w:val="dotted"/>
        </w:rPr>
        <w:t>」</w:t>
      </w:r>
      <w:r>
        <w:rPr>
          <w:rFonts w:ascii="HGSｺﾞｼｯｸM" w:eastAsia="HGSｺﾞｼｯｸM" w:hint="eastAsia"/>
          <w:sz w:val="21"/>
          <w:szCs w:val="21"/>
        </w:rPr>
        <w:t>・</w:t>
      </w:r>
      <w:r w:rsidRPr="007725F0">
        <w:rPr>
          <w:rFonts w:ascii="HGSｺﾞｼｯｸM" w:eastAsia="HGSｺﾞｼｯｸM" w:hint="eastAsia"/>
          <w:sz w:val="21"/>
          <w:szCs w:val="21"/>
          <w:u w:val="dotted"/>
        </w:rPr>
        <w:t>「</w:t>
      </w:r>
      <w:r w:rsidR="00983563" w:rsidRPr="007725F0">
        <w:rPr>
          <w:rFonts w:ascii="HGSｺﾞｼｯｸM" w:eastAsia="HGSｺﾞｼｯｸM" w:hint="eastAsia"/>
          <w:sz w:val="21"/>
          <w:szCs w:val="21"/>
          <w:u w:val="dotted"/>
        </w:rPr>
        <w:t>募集人が適切に募集していることを確認しているか</w:t>
      </w:r>
      <w:r w:rsidRPr="007725F0">
        <w:rPr>
          <w:rFonts w:ascii="HGSｺﾞｼｯｸM" w:eastAsia="HGSｺﾞｼｯｸM" w:hint="eastAsia"/>
          <w:sz w:val="21"/>
          <w:szCs w:val="21"/>
          <w:u w:val="dotted"/>
        </w:rPr>
        <w:t>」の2点</w:t>
      </w:r>
      <w:r w:rsidR="00983563" w:rsidRPr="00DC41F4">
        <w:rPr>
          <w:rFonts w:ascii="HGSｺﾞｼｯｸM" w:eastAsia="HGSｺﾞｼｯｸM" w:hint="eastAsia"/>
          <w:sz w:val="21"/>
          <w:szCs w:val="21"/>
        </w:rPr>
        <w:t>となります。</w:t>
      </w:r>
      <w:r w:rsidR="0008293A">
        <w:rPr>
          <w:rFonts w:ascii="HGSｺﾞｼｯｸM" w:eastAsia="HGSｺﾞｼｯｸM" w:hint="eastAsia"/>
          <w:sz w:val="21"/>
          <w:szCs w:val="21"/>
        </w:rPr>
        <w:t>研修等の実態を確認するとともに、</w:t>
      </w:r>
      <w:r w:rsidR="000B7282">
        <w:rPr>
          <w:rFonts w:ascii="HGSｺﾞｼｯｸM" w:eastAsia="HGSｺﾞｼｯｸM" w:hint="eastAsia"/>
          <w:sz w:val="21"/>
          <w:szCs w:val="21"/>
        </w:rPr>
        <w:t>それが</w:t>
      </w:r>
      <w:r w:rsidR="003E0E76" w:rsidRPr="00DC41F4">
        <w:rPr>
          <w:rFonts w:ascii="HGSｺﾞｼｯｸM" w:eastAsia="HGSｺﾞｼｯｸM" w:hint="eastAsia"/>
          <w:sz w:val="21"/>
          <w:szCs w:val="21"/>
        </w:rPr>
        <w:t>出来ている</w:t>
      </w:r>
      <w:r w:rsidR="00674F77" w:rsidRPr="00DC41F4">
        <w:rPr>
          <w:rFonts w:ascii="HGSｺﾞｼｯｸM" w:eastAsia="HGSｺﾞｼｯｸM" w:hint="eastAsia"/>
          <w:sz w:val="21"/>
          <w:szCs w:val="21"/>
        </w:rPr>
        <w:t>か</w:t>
      </w:r>
      <w:r w:rsidR="003E0E76" w:rsidRPr="00DC41F4">
        <w:rPr>
          <w:rFonts w:ascii="HGSｺﾞｼｯｸM" w:eastAsia="HGSｺﾞｼｯｸM" w:hint="eastAsia"/>
          <w:sz w:val="21"/>
          <w:szCs w:val="21"/>
        </w:rPr>
        <w:t>を募集人ヒヤリングなどにより</w:t>
      </w:r>
      <w:r w:rsidR="00674F77" w:rsidRPr="00DC41F4">
        <w:rPr>
          <w:rFonts w:ascii="HGSｺﾞｼｯｸM" w:eastAsia="HGSｺﾞｼｯｸM" w:hint="eastAsia"/>
          <w:sz w:val="21"/>
          <w:szCs w:val="21"/>
        </w:rPr>
        <w:t>確認、チェックする必要があります。</w:t>
      </w:r>
      <w:r w:rsidR="0008293A">
        <w:rPr>
          <w:rFonts w:ascii="HGSｺﾞｼｯｸM" w:eastAsia="HGSｺﾞｼｯｸM" w:hint="eastAsia"/>
          <w:sz w:val="21"/>
          <w:szCs w:val="21"/>
        </w:rPr>
        <w:t>実際にロープレを行って確認したり、</w:t>
      </w:r>
      <w:r w:rsidR="000B7282">
        <w:rPr>
          <w:rFonts w:ascii="HGSｺﾞｼｯｸM" w:eastAsia="HGSｺﾞｼｯｸM" w:hint="eastAsia"/>
          <w:sz w:val="21"/>
          <w:szCs w:val="21"/>
        </w:rPr>
        <w:t>募集人毎に</w:t>
      </w:r>
      <w:r>
        <w:rPr>
          <w:rFonts w:ascii="HGSｺﾞｼｯｸM" w:eastAsia="HGSｺﾞｼｯｸM" w:hint="eastAsia"/>
          <w:sz w:val="21"/>
          <w:szCs w:val="21"/>
        </w:rPr>
        <w:t>該当契約を抜き出してサンプルチェックを行うのも有効です。</w:t>
      </w:r>
    </w:p>
    <w:p w14:paraId="1BACC030" w14:textId="4BBA77F2" w:rsidR="003179BB" w:rsidRPr="00DC41F4" w:rsidRDefault="004B1462" w:rsidP="00752535">
      <w:pPr>
        <w:rPr>
          <w:rFonts w:ascii="HGSｺﾞｼｯｸM" w:eastAsia="HGSｺﾞｼｯｸM"/>
          <w:sz w:val="21"/>
          <w:szCs w:val="21"/>
        </w:rPr>
      </w:pPr>
      <w:r>
        <w:rPr>
          <w:rFonts w:ascii="HGSｺﾞｼｯｸM" w:eastAsia="HGSｺﾞｼｯｸM" w:hint="eastAsia"/>
          <w:sz w:val="21"/>
          <w:szCs w:val="21"/>
        </w:rPr>
        <w:t xml:space="preserve">　</w:t>
      </w:r>
      <w:r w:rsidR="003179BB" w:rsidRPr="00DC41F4">
        <w:rPr>
          <w:rFonts w:ascii="HGSｺﾞｼｯｸM" w:eastAsia="HGSｺﾞｼｯｸM" w:hint="eastAsia"/>
          <w:sz w:val="21"/>
          <w:szCs w:val="21"/>
        </w:rPr>
        <w:t>損保協会</w:t>
      </w:r>
      <w:r>
        <w:rPr>
          <w:rFonts w:ascii="HGSｺﾞｼｯｸM" w:eastAsia="HGSｺﾞｼｯｸM" w:hint="eastAsia"/>
          <w:sz w:val="21"/>
          <w:szCs w:val="21"/>
        </w:rPr>
        <w:t>の</w:t>
      </w:r>
      <w:r w:rsidR="003179BB" w:rsidRPr="00DC41F4">
        <w:rPr>
          <w:rFonts w:ascii="HGSｺﾞｼｯｸM" w:eastAsia="HGSｺﾞｼｯｸM" w:hint="eastAsia"/>
          <w:sz w:val="21"/>
          <w:szCs w:val="21"/>
        </w:rPr>
        <w:t>ガイドラインでは</w:t>
      </w:r>
      <w:r w:rsidR="000B7282">
        <w:rPr>
          <w:rFonts w:ascii="HGSｺﾞｼｯｸM" w:eastAsia="HGSｺﾞｼｯｸM" w:hint="eastAsia"/>
          <w:sz w:val="21"/>
          <w:szCs w:val="21"/>
        </w:rPr>
        <w:t>、高齢顧客の保護を図るための具体的取り組みとして、</w:t>
      </w:r>
      <w:r w:rsidR="003179BB" w:rsidRPr="00DC41F4">
        <w:rPr>
          <w:rFonts w:ascii="HGSｺﾞｼｯｸM" w:eastAsia="HGSｺﾞｼｯｸM" w:hint="eastAsia"/>
          <w:sz w:val="21"/>
          <w:szCs w:val="21"/>
        </w:rPr>
        <w:t>以下の例示を行っています</w:t>
      </w:r>
      <w:r w:rsidR="0008293A">
        <w:rPr>
          <w:rFonts w:ascii="HGSｺﾞｼｯｸM" w:eastAsia="HGSｺﾞｼｯｸM" w:hint="eastAsia"/>
          <w:sz w:val="21"/>
          <w:szCs w:val="21"/>
        </w:rPr>
        <w:t>ので参考にして下さい</w:t>
      </w:r>
      <w:r w:rsidR="003179BB" w:rsidRPr="00DC41F4">
        <w:rPr>
          <w:rFonts w:ascii="HGSｺﾞｼｯｸM" w:eastAsia="HGSｺﾞｼｯｸM" w:hint="eastAsia"/>
          <w:sz w:val="21"/>
          <w:szCs w:val="21"/>
        </w:rPr>
        <w:t>。</w:t>
      </w:r>
    </w:p>
    <w:p w14:paraId="1D2D1FF1" w14:textId="10AF2A3F" w:rsidR="003179BB" w:rsidRPr="00DC41F4" w:rsidRDefault="003179BB" w:rsidP="003179BB">
      <w:pPr>
        <w:pStyle w:val="a5"/>
        <w:numPr>
          <w:ilvl w:val="0"/>
          <w:numId w:val="41"/>
        </w:numPr>
        <w:ind w:leftChars="0"/>
        <w:rPr>
          <w:rFonts w:ascii="HGSｺﾞｼｯｸM" w:eastAsia="HGSｺﾞｼｯｸM"/>
          <w:sz w:val="21"/>
          <w:szCs w:val="21"/>
        </w:rPr>
      </w:pPr>
      <w:r w:rsidRPr="00DC41F4">
        <w:rPr>
          <w:rFonts w:ascii="HGSｺﾞｼｯｸM" w:eastAsia="HGSｺﾞｼｯｸM" w:hint="eastAsia"/>
          <w:sz w:val="21"/>
          <w:szCs w:val="21"/>
        </w:rPr>
        <w:t>親族等の同席</w:t>
      </w:r>
      <w:r w:rsidR="0008293A">
        <w:rPr>
          <w:rFonts w:ascii="HGSｺﾞｼｯｸM" w:eastAsia="HGSｺﾞｼｯｸM" w:hint="eastAsia"/>
          <w:sz w:val="21"/>
          <w:szCs w:val="21"/>
        </w:rPr>
        <w:t>を求める</w:t>
      </w:r>
    </w:p>
    <w:p w14:paraId="1CC8649D" w14:textId="545ACB97" w:rsidR="003179BB" w:rsidRPr="00DC41F4" w:rsidRDefault="003179BB" w:rsidP="003179BB">
      <w:pPr>
        <w:pStyle w:val="a5"/>
        <w:numPr>
          <w:ilvl w:val="0"/>
          <w:numId w:val="41"/>
        </w:numPr>
        <w:ind w:leftChars="0"/>
        <w:rPr>
          <w:rFonts w:ascii="HGSｺﾞｼｯｸM" w:eastAsia="HGSｺﾞｼｯｸM"/>
          <w:sz w:val="21"/>
          <w:szCs w:val="21"/>
        </w:rPr>
      </w:pPr>
      <w:r w:rsidRPr="00DC41F4">
        <w:rPr>
          <w:rFonts w:ascii="HGSｺﾞｼｯｸM" w:eastAsia="HGSｺﾞｼｯｸM" w:hint="eastAsia"/>
          <w:sz w:val="21"/>
          <w:szCs w:val="21"/>
        </w:rPr>
        <w:t>複数の募集人</w:t>
      </w:r>
      <w:r w:rsidR="0008293A">
        <w:rPr>
          <w:rFonts w:ascii="HGSｺﾞｼｯｸM" w:eastAsia="HGSｺﾞｼｯｸM" w:hint="eastAsia"/>
          <w:sz w:val="21"/>
          <w:szCs w:val="21"/>
        </w:rPr>
        <w:t>で</w:t>
      </w:r>
      <w:r w:rsidRPr="00DC41F4">
        <w:rPr>
          <w:rFonts w:ascii="HGSｺﾞｼｯｸM" w:eastAsia="HGSｺﾞｼｯｸM" w:hint="eastAsia"/>
          <w:sz w:val="21"/>
          <w:szCs w:val="21"/>
        </w:rPr>
        <w:t>保険募集</w:t>
      </w:r>
      <w:r w:rsidR="0008293A">
        <w:rPr>
          <w:rFonts w:ascii="HGSｺﾞｼｯｸM" w:eastAsia="HGSｺﾞｼｯｸM" w:hint="eastAsia"/>
          <w:sz w:val="21"/>
          <w:szCs w:val="21"/>
        </w:rPr>
        <w:t>を行う</w:t>
      </w:r>
    </w:p>
    <w:p w14:paraId="2243344F" w14:textId="5F93046C" w:rsidR="003179BB" w:rsidRPr="00DC41F4" w:rsidRDefault="003179BB" w:rsidP="003179BB">
      <w:pPr>
        <w:pStyle w:val="a5"/>
        <w:numPr>
          <w:ilvl w:val="0"/>
          <w:numId w:val="41"/>
        </w:numPr>
        <w:ind w:leftChars="0"/>
        <w:rPr>
          <w:rFonts w:ascii="HGSｺﾞｼｯｸM" w:eastAsia="HGSｺﾞｼｯｸM"/>
          <w:sz w:val="21"/>
          <w:szCs w:val="21"/>
        </w:rPr>
      </w:pPr>
      <w:r w:rsidRPr="00DC41F4">
        <w:rPr>
          <w:rFonts w:ascii="HGSｺﾞｼｯｸM" w:eastAsia="HGSｺﾞｼｯｸM" w:hint="eastAsia"/>
          <w:sz w:val="21"/>
          <w:szCs w:val="21"/>
        </w:rPr>
        <w:t>複数回の保険募集機会を設ける</w:t>
      </w:r>
      <w:r w:rsidR="000B7282">
        <w:rPr>
          <w:rFonts w:ascii="HGSｺﾞｼｯｸM" w:eastAsia="HGSｺﾞｼｯｸM" w:hint="eastAsia"/>
          <w:sz w:val="21"/>
          <w:szCs w:val="21"/>
        </w:rPr>
        <w:t>（検討のための時間的余裕を確保する）</w:t>
      </w:r>
    </w:p>
    <w:p w14:paraId="54165E32" w14:textId="2AD10B10" w:rsidR="003179BB" w:rsidRDefault="000B7282" w:rsidP="003179BB">
      <w:pPr>
        <w:pStyle w:val="a5"/>
        <w:numPr>
          <w:ilvl w:val="0"/>
          <w:numId w:val="41"/>
        </w:numPr>
        <w:ind w:leftChars="0"/>
        <w:rPr>
          <w:rFonts w:ascii="HGSｺﾞｼｯｸM" w:eastAsia="HGSｺﾞｼｯｸM" w:hint="eastAsia"/>
          <w:sz w:val="21"/>
          <w:szCs w:val="21"/>
        </w:rPr>
      </w:pPr>
      <w:r>
        <w:rPr>
          <w:rFonts w:ascii="HGSｺﾞｼｯｸM" w:eastAsia="HGSｺﾞｼｯｸM" w:hint="eastAsia"/>
          <w:sz w:val="21"/>
          <w:szCs w:val="21"/>
        </w:rPr>
        <w:t>募集を行ったもの以外の者が契約受付後に当該高齢者に</w:t>
      </w:r>
      <w:r w:rsidR="0008293A">
        <w:rPr>
          <w:rFonts w:ascii="HGSｺﾞｼｯｸM" w:eastAsia="HGSｺﾞｼｯｸM" w:hint="eastAsia"/>
          <w:sz w:val="21"/>
          <w:szCs w:val="21"/>
        </w:rPr>
        <w:t>電話等を行い、</w:t>
      </w:r>
      <w:r w:rsidR="003179BB" w:rsidRPr="00DC41F4">
        <w:rPr>
          <w:rFonts w:ascii="HGSｺﾞｼｯｸM" w:eastAsia="HGSｺﾞｼｯｸM" w:hint="eastAsia"/>
          <w:sz w:val="21"/>
          <w:szCs w:val="21"/>
        </w:rPr>
        <w:t>高齢者本人の意向に沿った商品内容等であること</w:t>
      </w:r>
      <w:r w:rsidR="0008293A">
        <w:rPr>
          <w:rFonts w:ascii="HGSｺﾞｼｯｸM" w:eastAsia="HGSｺﾞｼｯｸM" w:hint="eastAsia"/>
          <w:sz w:val="21"/>
          <w:szCs w:val="21"/>
        </w:rPr>
        <w:t>を</w:t>
      </w:r>
      <w:r w:rsidR="003179BB" w:rsidRPr="00DC41F4">
        <w:rPr>
          <w:rFonts w:ascii="HGSｺﾞｼｯｸM" w:eastAsia="HGSｺﾞｼｯｸM" w:hint="eastAsia"/>
          <w:sz w:val="21"/>
          <w:szCs w:val="21"/>
        </w:rPr>
        <w:t>確認</w:t>
      </w:r>
    </w:p>
    <w:p w14:paraId="006AC0AE" w14:textId="65AD3411" w:rsidR="004B1462" w:rsidRDefault="004B1462" w:rsidP="0008293A">
      <w:pPr>
        <w:ind w:left="240" w:firstLineChars="100" w:firstLine="210"/>
        <w:rPr>
          <w:rFonts w:ascii="HGSｺﾞｼｯｸM" w:eastAsia="HGSｺﾞｼｯｸM" w:hint="eastAsia"/>
          <w:sz w:val="21"/>
          <w:szCs w:val="21"/>
        </w:rPr>
      </w:pPr>
      <w:r>
        <w:rPr>
          <w:rFonts w:ascii="HGSｺﾞｼｯｸM" w:eastAsia="HGSｺﾞｼｯｸM" w:hint="eastAsia"/>
          <w:sz w:val="21"/>
          <w:szCs w:val="21"/>
        </w:rPr>
        <w:t>なお、生保契約では、契約者だけではなく、被保険者についても同様</w:t>
      </w:r>
      <w:r w:rsidR="0008293A">
        <w:rPr>
          <w:rFonts w:ascii="HGSｺﾞｼｯｸM" w:eastAsia="HGSｺﾞｼｯｸM" w:hint="eastAsia"/>
          <w:sz w:val="21"/>
          <w:szCs w:val="21"/>
        </w:rPr>
        <w:t>の対応が必要</w:t>
      </w:r>
      <w:r>
        <w:rPr>
          <w:rFonts w:ascii="HGSｺﾞｼｯｸM" w:eastAsia="HGSｺﾞｼｯｸM" w:hint="eastAsia"/>
          <w:sz w:val="21"/>
          <w:szCs w:val="21"/>
        </w:rPr>
        <w:t>です。また、よりきめ細やかな取り組みは75歳以上の全種目で必要になりますので、ご留意ください。</w:t>
      </w:r>
    </w:p>
    <w:p w14:paraId="4B985CE0" w14:textId="11988A60" w:rsidR="0008293A" w:rsidRPr="004B1462" w:rsidRDefault="0008293A" w:rsidP="004B1462">
      <w:pPr>
        <w:ind w:left="240"/>
        <w:rPr>
          <w:rFonts w:ascii="HGSｺﾞｼｯｸM" w:eastAsia="HGSｺﾞｼｯｸM"/>
          <w:sz w:val="21"/>
          <w:szCs w:val="21"/>
        </w:rPr>
      </w:pPr>
      <w:r>
        <w:rPr>
          <w:rFonts w:ascii="HGSｺﾞｼｯｸM" w:eastAsia="HGSｺﾞｼｯｸM" w:hint="eastAsia"/>
          <w:sz w:val="21"/>
          <w:szCs w:val="21"/>
        </w:rPr>
        <w:t xml:space="preserve">　高齢者といっても状況は様々なので、現実には悩ましい局面もあると思いますが、「保険契約の内容を正確に理解し、納得し、確認して契約してもらう」ことが目的ですので、</w:t>
      </w:r>
      <w:r w:rsidRPr="007725F0">
        <w:rPr>
          <w:rFonts w:ascii="HGSｺﾞｼｯｸM" w:eastAsia="HGSｺﾞｼｯｸM" w:hint="eastAsia"/>
          <w:sz w:val="21"/>
          <w:szCs w:val="21"/>
          <w:u w:val="dotted"/>
        </w:rPr>
        <w:t>形式に流れることなく実効性を確保</w:t>
      </w:r>
      <w:r>
        <w:rPr>
          <w:rFonts w:ascii="HGSｺﾞｼｯｸM" w:eastAsia="HGSｺﾞｼｯｸM" w:hint="eastAsia"/>
          <w:sz w:val="21"/>
          <w:szCs w:val="21"/>
        </w:rPr>
        <w:t>できるよう、募集人の皆さんで経験交流を積み重ねながら代理店としての対応レベルを引き上げていって下さい。</w:t>
      </w:r>
    </w:p>
    <w:p w14:paraId="62BFE6E6" w14:textId="77777777" w:rsidR="003179BB" w:rsidRPr="00DC41F4" w:rsidRDefault="003179BB" w:rsidP="003179BB">
      <w:pPr>
        <w:pStyle w:val="a5"/>
        <w:ind w:leftChars="0" w:left="600"/>
        <w:rPr>
          <w:rFonts w:ascii="HGSｺﾞｼｯｸM" w:eastAsia="HGSｺﾞｼｯｸM"/>
          <w:sz w:val="21"/>
          <w:szCs w:val="21"/>
        </w:rPr>
      </w:pPr>
    </w:p>
    <w:p w14:paraId="7E7346A0" w14:textId="55A476AD" w:rsidR="002C4DF4" w:rsidRPr="004B1462" w:rsidRDefault="00C77C5E" w:rsidP="00752535">
      <w:pPr>
        <w:rPr>
          <w:rFonts w:ascii="HGSｺﾞｼｯｸM" w:eastAsia="HGSｺﾞｼｯｸM"/>
          <w:sz w:val="21"/>
          <w:szCs w:val="21"/>
          <w:bdr w:val="single" w:sz="4" w:space="0" w:color="auto"/>
        </w:rPr>
      </w:pPr>
      <w:r w:rsidRPr="004B1462">
        <w:rPr>
          <w:rFonts w:ascii="HGSｺﾞｼｯｸM" w:eastAsia="HGSｺﾞｼｯｸM" w:hint="eastAsia"/>
          <w:sz w:val="21"/>
          <w:szCs w:val="21"/>
          <w:bdr w:val="single" w:sz="4" w:space="0" w:color="auto"/>
        </w:rPr>
        <w:t>26</w:t>
      </w:r>
      <w:r w:rsidR="002C4DF4" w:rsidRPr="004B1462">
        <w:rPr>
          <w:rFonts w:ascii="HGSｺﾞｼｯｸM" w:eastAsia="HGSｺﾞｼｯｸM" w:hint="eastAsia"/>
          <w:sz w:val="21"/>
          <w:szCs w:val="21"/>
          <w:bdr w:val="single" w:sz="4" w:space="0" w:color="auto"/>
        </w:rPr>
        <w:t>)  募集文書</w:t>
      </w:r>
      <w:r w:rsidRPr="004B1462">
        <w:rPr>
          <w:rFonts w:ascii="HGSｺﾞｼｯｸM" w:eastAsia="HGSｺﾞｼｯｸM" w:hint="eastAsia"/>
          <w:sz w:val="21"/>
          <w:szCs w:val="21"/>
          <w:bdr w:val="single" w:sz="4" w:space="0" w:color="auto"/>
        </w:rPr>
        <w:t>その１</w:t>
      </w:r>
    </w:p>
    <w:p w14:paraId="20564AFB" w14:textId="25FA8995" w:rsidR="00C77C5E" w:rsidRPr="00DC41F4" w:rsidRDefault="00C77C5E" w:rsidP="007725F0">
      <w:pPr>
        <w:ind w:left="1" w:firstLineChars="67" w:firstLine="141"/>
        <w:rPr>
          <w:rFonts w:ascii="HGSｺﾞｼｯｸM" w:eastAsia="HGSｺﾞｼｯｸM"/>
          <w:sz w:val="21"/>
          <w:szCs w:val="21"/>
        </w:rPr>
      </w:pPr>
      <w:r w:rsidRPr="00DC41F4">
        <w:rPr>
          <w:rFonts w:ascii="HGSｺﾞｼｯｸM" w:eastAsia="HGSｺﾞｼｯｸM" w:hint="eastAsia"/>
          <w:sz w:val="21"/>
          <w:szCs w:val="21"/>
        </w:rPr>
        <w:t>点検のポイントは</w:t>
      </w:r>
      <w:r w:rsidR="007725F0">
        <w:rPr>
          <w:rFonts w:ascii="HGSｺﾞｼｯｸM" w:eastAsia="HGSｺﾞｼｯｸM" w:hint="eastAsia"/>
          <w:sz w:val="21"/>
          <w:szCs w:val="21"/>
        </w:rPr>
        <w:t>、「</w:t>
      </w:r>
      <w:r w:rsidR="007725F0" w:rsidRPr="007725F0">
        <w:rPr>
          <w:rFonts w:ascii="HGSｺﾞｼｯｸM" w:eastAsia="HGSｺﾞｼｯｸM" w:hint="eastAsia"/>
          <w:sz w:val="21"/>
          <w:szCs w:val="21"/>
          <w:u w:val="dotted"/>
        </w:rPr>
        <w:t>お客さまの目に触れるパンフレットケースや応接コーナー等に置いてある</w:t>
      </w:r>
      <w:r w:rsidRPr="007725F0">
        <w:rPr>
          <w:rFonts w:ascii="HGSｺﾞｼｯｸM" w:eastAsia="HGSｺﾞｼｯｸM" w:hint="eastAsia"/>
          <w:sz w:val="21"/>
          <w:szCs w:val="21"/>
          <w:u w:val="dotted"/>
        </w:rPr>
        <w:t>募集文書（パンフレットやちらし等）や募集人が携行している募集文書</w:t>
      </w:r>
      <w:r w:rsidR="007725F0" w:rsidRPr="007725F0">
        <w:rPr>
          <w:rFonts w:ascii="HGSｺﾞｼｯｸM" w:eastAsia="HGSｺﾞｼｯｸM" w:hint="eastAsia"/>
          <w:sz w:val="21"/>
          <w:szCs w:val="21"/>
          <w:u w:val="dotted"/>
        </w:rPr>
        <w:t>が</w:t>
      </w:r>
      <w:r w:rsidRPr="007725F0">
        <w:rPr>
          <w:rFonts w:ascii="HGSｺﾞｼｯｸM" w:eastAsia="HGSｺﾞｼｯｸM" w:hint="eastAsia"/>
          <w:sz w:val="21"/>
          <w:szCs w:val="21"/>
          <w:u w:val="dotted"/>
        </w:rPr>
        <w:t>最新のもの</w:t>
      </w:r>
      <w:r w:rsidR="007725F0" w:rsidRPr="007725F0">
        <w:rPr>
          <w:rFonts w:ascii="HGSｺﾞｼｯｸM" w:eastAsia="HGSｺﾞｼｯｸM" w:hint="eastAsia"/>
          <w:sz w:val="21"/>
          <w:szCs w:val="21"/>
          <w:u w:val="dotted"/>
        </w:rPr>
        <w:t>か」</w:t>
      </w:r>
      <w:r w:rsidR="007725F0">
        <w:rPr>
          <w:rFonts w:ascii="HGSｺﾞｼｯｸM" w:eastAsia="HGSｺﾞｼｯｸM" w:hint="eastAsia"/>
          <w:sz w:val="21"/>
          <w:szCs w:val="21"/>
        </w:rPr>
        <w:t>という点に</w:t>
      </w:r>
      <w:r w:rsidRPr="00DC41F4">
        <w:rPr>
          <w:rFonts w:ascii="HGSｺﾞｼｯｸM" w:eastAsia="HGSｺﾞｼｯｸM" w:hint="eastAsia"/>
          <w:sz w:val="21"/>
          <w:szCs w:val="21"/>
        </w:rPr>
        <w:t>なります。</w:t>
      </w:r>
      <w:r w:rsidR="007725F0">
        <w:rPr>
          <w:rFonts w:ascii="HGSｺﾞｼｯｸM" w:eastAsia="HGSｺﾞｼｯｸM" w:hint="eastAsia"/>
          <w:sz w:val="21"/>
          <w:szCs w:val="21"/>
        </w:rPr>
        <w:t>（※保管用として書庫などに旧帳票を保存しておくことは可）</w:t>
      </w:r>
    </w:p>
    <w:p w14:paraId="5ACB4A02" w14:textId="4D541DB4" w:rsidR="005711E9" w:rsidRPr="00DC41F4" w:rsidRDefault="003C1A82" w:rsidP="007725F0">
      <w:pPr>
        <w:pStyle w:val="a5"/>
        <w:ind w:leftChars="0" w:left="0" w:firstLineChars="82" w:firstLine="172"/>
        <w:rPr>
          <w:rFonts w:ascii="HGSｺﾞｼｯｸM" w:eastAsia="HGSｺﾞｼｯｸM"/>
          <w:sz w:val="21"/>
          <w:szCs w:val="21"/>
        </w:rPr>
      </w:pPr>
      <w:r w:rsidRPr="00DC41F4">
        <w:rPr>
          <w:rFonts w:ascii="HGSｺﾞｼｯｸM" w:eastAsia="HGSｺﾞｼｯｸM" w:hint="eastAsia"/>
          <w:sz w:val="21"/>
          <w:szCs w:val="21"/>
        </w:rPr>
        <w:t>店頭</w:t>
      </w:r>
      <w:r w:rsidR="007725F0">
        <w:rPr>
          <w:rFonts w:ascii="HGSｺﾞｼｯｸM" w:eastAsia="HGSｺﾞｼｯｸM" w:hint="eastAsia"/>
          <w:sz w:val="21"/>
          <w:szCs w:val="21"/>
        </w:rPr>
        <w:t>に置いてある</w:t>
      </w:r>
      <w:r w:rsidRPr="00DC41F4">
        <w:rPr>
          <w:rFonts w:ascii="HGSｺﾞｼｯｸM" w:eastAsia="HGSｺﾞｼｯｸM" w:hint="eastAsia"/>
          <w:sz w:val="21"/>
          <w:szCs w:val="21"/>
        </w:rPr>
        <w:t>パンフレット等には</w:t>
      </w:r>
      <w:r w:rsidR="007725F0">
        <w:rPr>
          <w:rFonts w:ascii="HGSｺﾞｼｯｸM" w:eastAsia="HGSｺﾞｼｯｸM" w:hint="eastAsia"/>
          <w:sz w:val="21"/>
          <w:szCs w:val="21"/>
        </w:rPr>
        <w:t>「</w:t>
      </w:r>
      <w:r w:rsidRPr="00DC41F4">
        <w:rPr>
          <w:rFonts w:ascii="HGSｺﾞｼｯｸM" w:eastAsia="HGSｺﾞｼｯｸM" w:hint="eastAsia"/>
          <w:sz w:val="21"/>
          <w:szCs w:val="21"/>
        </w:rPr>
        <w:t>取扱</w:t>
      </w:r>
      <w:r w:rsidR="00871020" w:rsidRPr="00DC41F4">
        <w:rPr>
          <w:rFonts w:ascii="HGSｺﾞｼｯｸM" w:eastAsia="HGSｺﾞｼｯｸM" w:hint="eastAsia"/>
          <w:sz w:val="21"/>
          <w:szCs w:val="21"/>
        </w:rPr>
        <w:t>代理店の名前、連絡先</w:t>
      </w:r>
      <w:r w:rsidR="007725F0">
        <w:rPr>
          <w:rFonts w:ascii="HGSｺﾞｼｯｸM" w:eastAsia="HGSｺﾞｼｯｸM" w:hint="eastAsia"/>
          <w:sz w:val="21"/>
          <w:szCs w:val="21"/>
        </w:rPr>
        <w:t>」</w:t>
      </w:r>
      <w:r w:rsidR="00871020" w:rsidRPr="00DC41F4">
        <w:rPr>
          <w:rFonts w:ascii="HGSｺﾞｼｯｸM" w:eastAsia="HGSｺﾞｼｯｸM" w:hint="eastAsia"/>
          <w:sz w:val="21"/>
          <w:szCs w:val="21"/>
        </w:rPr>
        <w:t>が表示されていなければなりません。事務所の</w:t>
      </w:r>
      <w:r w:rsidRPr="00DC41F4">
        <w:rPr>
          <w:rFonts w:ascii="HGSｺﾞｼｯｸM" w:eastAsia="HGSｺﾞｼｯｸM" w:hint="eastAsia"/>
          <w:sz w:val="21"/>
          <w:szCs w:val="21"/>
        </w:rPr>
        <w:t>執務スペース</w:t>
      </w:r>
      <w:r w:rsidR="005711E9" w:rsidRPr="00DC41F4">
        <w:rPr>
          <w:rFonts w:ascii="HGSｺﾞｼｯｸM" w:eastAsia="HGSｺﾞｼｯｸM" w:hint="eastAsia"/>
          <w:sz w:val="21"/>
          <w:szCs w:val="21"/>
        </w:rPr>
        <w:t>保管</w:t>
      </w:r>
      <w:r w:rsidR="007725F0">
        <w:rPr>
          <w:rFonts w:ascii="HGSｺﾞｼｯｸM" w:eastAsia="HGSｺﾞｼｯｸM" w:hint="eastAsia"/>
          <w:sz w:val="21"/>
          <w:szCs w:val="21"/>
        </w:rPr>
        <w:t>のも</w:t>
      </w:r>
      <w:r w:rsidR="005711E9" w:rsidRPr="00DC41F4">
        <w:rPr>
          <w:rFonts w:ascii="HGSｺﾞｼｯｸM" w:eastAsia="HGSｺﾞｼｯｸM" w:hint="eastAsia"/>
          <w:sz w:val="21"/>
          <w:szCs w:val="21"/>
        </w:rPr>
        <w:t>のは表示がなくても構いませんが、お客さまの目につく、受け取れる場所に配置されている場合は</w:t>
      </w:r>
      <w:r w:rsidR="007725F0">
        <w:rPr>
          <w:rFonts w:ascii="HGSｺﾞｼｯｸM" w:eastAsia="HGSｺﾞｼｯｸM" w:hint="eastAsia"/>
          <w:sz w:val="21"/>
          <w:szCs w:val="21"/>
        </w:rPr>
        <w:t>、必ず</w:t>
      </w:r>
      <w:r w:rsidR="005711E9" w:rsidRPr="00DC41F4">
        <w:rPr>
          <w:rFonts w:ascii="HGSｺﾞｼｯｸM" w:eastAsia="HGSｺﾞｼｯｸM" w:hint="eastAsia"/>
          <w:sz w:val="21"/>
          <w:szCs w:val="21"/>
        </w:rPr>
        <w:t>スタンプなどで表示してください。代理店監査で実査すると押印漏れも散見されます。</w:t>
      </w:r>
    </w:p>
    <w:p w14:paraId="53DE3D0D" w14:textId="3DFDBD16" w:rsidR="005711E9" w:rsidRPr="00DC41F4" w:rsidRDefault="007725F0" w:rsidP="003C1A82">
      <w:pPr>
        <w:rPr>
          <w:rFonts w:ascii="HGSｺﾞｼｯｸM" w:eastAsia="HGSｺﾞｼｯｸM"/>
          <w:sz w:val="21"/>
          <w:szCs w:val="21"/>
        </w:rPr>
      </w:pPr>
      <w:r>
        <w:rPr>
          <w:rFonts w:ascii="HGSｺﾞｼｯｸM" w:eastAsia="HGSｺﾞｼｯｸM" w:hint="eastAsia"/>
          <w:sz w:val="21"/>
          <w:szCs w:val="21"/>
        </w:rPr>
        <w:t xml:space="preserve">　</w:t>
      </w:r>
      <w:r w:rsidR="00871020" w:rsidRPr="00DC41F4">
        <w:rPr>
          <w:rFonts w:ascii="HGSｺﾞｼｯｸM" w:eastAsia="HGSｺﾞｼｯｸM" w:hint="eastAsia"/>
          <w:sz w:val="21"/>
          <w:szCs w:val="21"/>
        </w:rPr>
        <w:t>また、募集人が営業カバンなどで持ち出す場合や</w:t>
      </w:r>
      <w:r w:rsidR="005711E9" w:rsidRPr="00DC41F4">
        <w:rPr>
          <w:rFonts w:ascii="HGSｺﾞｼｯｸM" w:eastAsia="HGSｺﾞｼｯｸM" w:hint="eastAsia"/>
          <w:sz w:val="21"/>
          <w:szCs w:val="21"/>
        </w:rPr>
        <w:t>営業用車両のトランクに保管している場合も必ず表示が必要です。この表示漏れを防ぐため</w:t>
      </w:r>
      <w:r>
        <w:rPr>
          <w:rFonts w:ascii="HGSｺﾞｼｯｸM" w:eastAsia="HGSｺﾞｼｯｸM" w:hint="eastAsia"/>
          <w:sz w:val="21"/>
          <w:szCs w:val="21"/>
        </w:rPr>
        <w:t>、</w:t>
      </w:r>
      <w:r w:rsidR="005711E9" w:rsidRPr="00DC41F4">
        <w:rPr>
          <w:rFonts w:ascii="HGSｺﾞｼｯｸM" w:eastAsia="HGSｺﾞｼｯｸM" w:hint="eastAsia"/>
          <w:sz w:val="21"/>
          <w:szCs w:val="21"/>
        </w:rPr>
        <w:t>募集人の持ち物について</w:t>
      </w:r>
      <w:r>
        <w:rPr>
          <w:rFonts w:ascii="HGSｺﾞｼｯｸM" w:eastAsia="HGSｺﾞｼｯｸM" w:hint="eastAsia"/>
          <w:sz w:val="21"/>
          <w:szCs w:val="21"/>
        </w:rPr>
        <w:t>定期的に</w:t>
      </w:r>
      <w:r w:rsidR="005711E9" w:rsidRPr="00DC41F4">
        <w:rPr>
          <w:rFonts w:ascii="HGSｺﾞｼｯｸM" w:eastAsia="HGSｺﾞｼｯｸM" w:hint="eastAsia"/>
          <w:sz w:val="21"/>
          <w:szCs w:val="21"/>
        </w:rPr>
        <w:t>点検することが必要です。</w:t>
      </w:r>
    </w:p>
    <w:p w14:paraId="59A013A2" w14:textId="77777777" w:rsidR="004B13AF" w:rsidRPr="00DC41F4" w:rsidRDefault="004B13AF" w:rsidP="003C1A82">
      <w:pPr>
        <w:rPr>
          <w:rFonts w:ascii="HGSｺﾞｼｯｸM" w:eastAsia="HGSｺﾞｼｯｸM"/>
          <w:sz w:val="21"/>
          <w:szCs w:val="21"/>
        </w:rPr>
      </w:pPr>
    </w:p>
    <w:p w14:paraId="6D1E1626" w14:textId="19AE6A09" w:rsidR="004B13AF" w:rsidRPr="00DC41F4" w:rsidRDefault="004B13AF" w:rsidP="003C1A82">
      <w:pPr>
        <w:rPr>
          <w:rFonts w:ascii="HGSｺﾞｼｯｸM" w:eastAsia="HGSｺﾞｼｯｸM"/>
          <w:sz w:val="21"/>
          <w:szCs w:val="21"/>
        </w:rPr>
      </w:pPr>
      <w:r w:rsidRPr="00DC41F4">
        <w:rPr>
          <w:rFonts w:ascii="HGSｺﾞｼｯｸM" w:eastAsia="HGSｺﾞｼｯｸM" w:hint="eastAsia"/>
          <w:sz w:val="21"/>
          <w:szCs w:val="21"/>
          <w:bdr w:val="single" w:sz="4" w:space="0" w:color="auto"/>
        </w:rPr>
        <w:t>27）募集文書その２</w:t>
      </w:r>
    </w:p>
    <w:p w14:paraId="60D0030D" w14:textId="60316813" w:rsidR="00CE1DE7" w:rsidRPr="00DC41F4" w:rsidRDefault="007725F0" w:rsidP="003C1A82">
      <w:pPr>
        <w:rPr>
          <w:rFonts w:ascii="HGSｺﾞｼｯｸM" w:eastAsia="HGSｺﾞｼｯｸM"/>
          <w:sz w:val="21"/>
          <w:szCs w:val="21"/>
        </w:rPr>
      </w:pPr>
      <w:r>
        <w:rPr>
          <w:rFonts w:ascii="HGSｺﾞｼｯｸM" w:eastAsia="HGSｺﾞｼｯｸM" w:hint="eastAsia"/>
          <w:sz w:val="21"/>
          <w:szCs w:val="21"/>
        </w:rPr>
        <w:t xml:space="preserve">　</w:t>
      </w:r>
      <w:r w:rsidR="004B13AF" w:rsidRPr="00DC41F4">
        <w:rPr>
          <w:rFonts w:ascii="HGSｺﾞｼｯｸM" w:eastAsia="HGSｺﾞｼｯｸM" w:hint="eastAsia"/>
          <w:sz w:val="21"/>
          <w:szCs w:val="21"/>
        </w:rPr>
        <w:t>募集に使用する文書は</w:t>
      </w:r>
      <w:r>
        <w:rPr>
          <w:rFonts w:ascii="HGSｺﾞｼｯｸM" w:eastAsia="HGSｺﾞｼｯｸM" w:hint="eastAsia"/>
          <w:sz w:val="21"/>
          <w:szCs w:val="21"/>
        </w:rPr>
        <w:t>、</w:t>
      </w:r>
      <w:r w:rsidR="004B13AF" w:rsidRPr="00DC41F4">
        <w:rPr>
          <w:rFonts w:ascii="HGSｺﾞｼｯｸM" w:eastAsia="HGSｺﾞｼｯｸM" w:hint="eastAsia"/>
          <w:sz w:val="21"/>
          <w:szCs w:val="21"/>
        </w:rPr>
        <w:t>原則として</w:t>
      </w:r>
      <w:r>
        <w:rPr>
          <w:rFonts w:ascii="HGSｺﾞｼｯｸM" w:eastAsia="HGSｺﾞｼｯｸM" w:hint="eastAsia"/>
          <w:sz w:val="21"/>
          <w:szCs w:val="21"/>
        </w:rPr>
        <w:t>、</w:t>
      </w:r>
      <w:r w:rsidRPr="00A05D81">
        <w:rPr>
          <w:rFonts w:ascii="HGSｺﾞｼｯｸM" w:eastAsia="HGSｺﾞｼｯｸM" w:hint="eastAsia"/>
          <w:sz w:val="21"/>
          <w:szCs w:val="21"/>
          <w:u w:val="dotted"/>
        </w:rPr>
        <w:t>「</w:t>
      </w:r>
      <w:r w:rsidR="004B13AF" w:rsidRPr="00A05D81">
        <w:rPr>
          <w:rFonts w:ascii="HGSｺﾞｼｯｸM" w:eastAsia="HGSｺﾞｼｯｸM" w:hint="eastAsia"/>
          <w:sz w:val="21"/>
          <w:szCs w:val="21"/>
          <w:u w:val="dotted"/>
        </w:rPr>
        <w:t>所属保険会社が作成した</w:t>
      </w:r>
      <w:r w:rsidR="00A05D81">
        <w:rPr>
          <w:rFonts w:ascii="HGSｺﾞｼｯｸM" w:eastAsia="HGSｺﾞｼｯｸM" w:hint="eastAsia"/>
          <w:sz w:val="21"/>
          <w:szCs w:val="21"/>
          <w:u w:val="dotted"/>
        </w:rPr>
        <w:t>最新の</w:t>
      </w:r>
      <w:r w:rsidR="004B13AF" w:rsidRPr="00A05D81">
        <w:rPr>
          <w:rFonts w:ascii="HGSｺﾞｼｯｸM" w:eastAsia="HGSｺﾞｼｯｸM" w:hint="eastAsia"/>
          <w:sz w:val="21"/>
          <w:szCs w:val="21"/>
          <w:u w:val="dotted"/>
        </w:rPr>
        <w:t>汎用募集文書を</w:t>
      </w:r>
      <w:r w:rsidR="00B53983" w:rsidRPr="00A05D81">
        <w:rPr>
          <w:rFonts w:ascii="HGSｺﾞｼｯｸM" w:eastAsia="HGSｺﾞｼｯｸM" w:hint="eastAsia"/>
          <w:sz w:val="21"/>
          <w:szCs w:val="21"/>
          <w:u w:val="dotted"/>
        </w:rPr>
        <w:t>使用しているか</w:t>
      </w:r>
      <w:r w:rsidRPr="00A05D81">
        <w:rPr>
          <w:rFonts w:ascii="HGSｺﾞｼｯｸM" w:eastAsia="HGSｺﾞｼｯｸM" w:hint="eastAsia"/>
          <w:sz w:val="21"/>
          <w:szCs w:val="21"/>
          <w:u w:val="dotted"/>
        </w:rPr>
        <w:t>」</w:t>
      </w:r>
      <w:r w:rsidR="00B53983" w:rsidRPr="00DC41F4">
        <w:rPr>
          <w:rFonts w:ascii="HGSｺﾞｼｯｸM" w:eastAsia="HGSｺﾞｼｯｸM" w:hint="eastAsia"/>
          <w:sz w:val="21"/>
          <w:szCs w:val="21"/>
        </w:rPr>
        <w:t>、また</w:t>
      </w:r>
      <w:r w:rsidRPr="00A05D81">
        <w:rPr>
          <w:rFonts w:ascii="HGSｺﾞｼｯｸM" w:eastAsia="HGSｺﾞｼｯｸM" w:hint="eastAsia"/>
          <w:sz w:val="21"/>
          <w:szCs w:val="21"/>
          <w:u w:val="dotted"/>
        </w:rPr>
        <w:t>「</w:t>
      </w:r>
      <w:r w:rsidR="00B53983" w:rsidRPr="00A05D81">
        <w:rPr>
          <w:rFonts w:ascii="HGSｺﾞｼｯｸM" w:eastAsia="HGSｺﾞｼｯｸM" w:hint="eastAsia"/>
          <w:sz w:val="21"/>
          <w:szCs w:val="21"/>
          <w:u w:val="dotted"/>
        </w:rPr>
        <w:t>募集文書を代理店独自に作成・変更する場合は</w:t>
      </w:r>
      <w:r w:rsidRPr="00A05D81">
        <w:rPr>
          <w:rFonts w:ascii="HGSｺﾞｼｯｸM" w:eastAsia="HGSｺﾞｼｯｸM" w:hint="eastAsia"/>
          <w:sz w:val="21"/>
          <w:szCs w:val="21"/>
          <w:u w:val="dotted"/>
        </w:rPr>
        <w:t>、</w:t>
      </w:r>
      <w:r w:rsidR="00B53983" w:rsidRPr="00A05D81">
        <w:rPr>
          <w:rFonts w:ascii="HGSｺﾞｼｯｸM" w:eastAsia="HGSｺﾞｼｯｸM" w:hint="eastAsia"/>
          <w:sz w:val="21"/>
          <w:szCs w:val="21"/>
          <w:u w:val="dotted"/>
        </w:rPr>
        <w:t>必ず所属保険会社の事前</w:t>
      </w:r>
      <w:r w:rsidRPr="00A05D81">
        <w:rPr>
          <w:rFonts w:ascii="HGSｺﾞｼｯｸM" w:eastAsia="HGSｺﾞｼｯｸM" w:hint="eastAsia"/>
          <w:sz w:val="21"/>
          <w:szCs w:val="21"/>
          <w:u w:val="dotted"/>
        </w:rPr>
        <w:t>点検を受け、かつ、使用期限内の文書であるか</w:t>
      </w:r>
      <w:r w:rsidR="00A05D81" w:rsidRPr="00A05D81">
        <w:rPr>
          <w:rFonts w:ascii="HGSｺﾞｼｯｸM" w:eastAsia="HGSｺﾞｼｯｸM" w:hint="eastAsia"/>
          <w:sz w:val="21"/>
          <w:szCs w:val="21"/>
          <w:u w:val="dotted"/>
        </w:rPr>
        <w:t>」</w:t>
      </w:r>
      <w:r w:rsidR="00B53983" w:rsidRPr="00DC41F4">
        <w:rPr>
          <w:rFonts w:ascii="HGSｺﾞｼｯｸM" w:eastAsia="HGSｺﾞｼｯｸM" w:hint="eastAsia"/>
          <w:sz w:val="21"/>
          <w:szCs w:val="21"/>
        </w:rPr>
        <w:t>を確認する必要があります。</w:t>
      </w:r>
    </w:p>
    <w:p w14:paraId="24923FAB" w14:textId="45F44AEE" w:rsidR="00B53983" w:rsidRPr="00DC41F4" w:rsidRDefault="00A05D81" w:rsidP="003C1A82">
      <w:pPr>
        <w:rPr>
          <w:rFonts w:ascii="HGSｺﾞｼｯｸM" w:eastAsia="HGSｺﾞｼｯｸM"/>
          <w:sz w:val="21"/>
          <w:szCs w:val="21"/>
        </w:rPr>
      </w:pPr>
      <w:r>
        <w:rPr>
          <w:rFonts w:ascii="HGSｺﾞｼｯｸM" w:eastAsia="HGSｺﾞｼｯｸM" w:hint="eastAsia"/>
          <w:sz w:val="21"/>
          <w:szCs w:val="21"/>
        </w:rPr>
        <w:t xml:space="preserve">　</w:t>
      </w:r>
      <w:r w:rsidR="00B53983" w:rsidRPr="00DC41F4">
        <w:rPr>
          <w:rFonts w:ascii="HGSｺﾞｼｯｸM" w:eastAsia="HGSｺﾞｼｯｸM" w:hint="eastAsia"/>
          <w:sz w:val="21"/>
          <w:szCs w:val="21"/>
        </w:rPr>
        <w:t>特定の</w:t>
      </w:r>
      <w:r w:rsidR="00CE1DE7" w:rsidRPr="00DC41F4">
        <w:rPr>
          <w:rFonts w:ascii="HGSｺﾞｼｯｸM" w:eastAsia="HGSｺﾞｼｯｸM" w:hint="eastAsia"/>
          <w:sz w:val="21"/>
          <w:szCs w:val="21"/>
        </w:rPr>
        <w:t>個人</w:t>
      </w:r>
      <w:r w:rsidR="00B53983" w:rsidRPr="00DC41F4">
        <w:rPr>
          <w:rFonts w:ascii="HGSｺﾞｼｯｸM" w:eastAsia="HGSｺﾞｼｯｸM" w:hint="eastAsia"/>
          <w:sz w:val="21"/>
          <w:szCs w:val="21"/>
        </w:rPr>
        <w:t>または法人にお渡しする提案書</w:t>
      </w:r>
      <w:r>
        <w:rPr>
          <w:rFonts w:ascii="HGSｺﾞｼｯｸM" w:eastAsia="HGSｺﾞｼｯｸM" w:hint="eastAsia"/>
          <w:sz w:val="21"/>
          <w:szCs w:val="21"/>
        </w:rPr>
        <w:t>・企画書</w:t>
      </w:r>
      <w:r w:rsidR="00B53983" w:rsidRPr="00DC41F4">
        <w:rPr>
          <w:rFonts w:ascii="HGSｺﾞｼｯｸM" w:eastAsia="HGSｺﾞｼｯｸM" w:hint="eastAsia"/>
          <w:sz w:val="21"/>
          <w:szCs w:val="21"/>
        </w:rPr>
        <w:t>のような文書であれば、事前承認は必要ありませんが、不特定多数のマーケットなどに配布する文書、ちらしなどは事前承認が必要となるので、募集人に対して定期的にヒヤリング、書類点検などを行いチェックすることが重要となります。</w:t>
      </w:r>
    </w:p>
    <w:p w14:paraId="3C21C452" w14:textId="488992C2" w:rsidR="00E73DBA" w:rsidRPr="00DC41F4" w:rsidRDefault="00E73DBA" w:rsidP="00752535">
      <w:pPr>
        <w:rPr>
          <w:rFonts w:ascii="HGSｺﾞｼｯｸM" w:eastAsia="HGSｺﾞｼｯｸM"/>
          <w:sz w:val="21"/>
          <w:szCs w:val="21"/>
        </w:rPr>
      </w:pPr>
    </w:p>
    <w:p w14:paraId="1893EB9D" w14:textId="44F4FFE1" w:rsidR="009E5702" w:rsidRPr="00DC41F4" w:rsidRDefault="002C4DF4" w:rsidP="00752535">
      <w:pPr>
        <w:rPr>
          <w:rFonts w:ascii="HGSｺﾞｼｯｸM" w:eastAsia="HGSｺﾞｼｯｸM"/>
          <w:sz w:val="21"/>
          <w:szCs w:val="21"/>
        </w:rPr>
      </w:pPr>
      <w:r w:rsidRPr="00DC41F4">
        <w:rPr>
          <w:rFonts w:ascii="HGSｺﾞｼｯｸM" w:eastAsia="HGSｺﾞｼｯｸM" w:hint="eastAsia"/>
          <w:sz w:val="21"/>
          <w:szCs w:val="21"/>
          <w:bdr w:val="single" w:sz="4" w:space="0" w:color="auto"/>
        </w:rPr>
        <w:t>28）代理店ホームページ</w:t>
      </w:r>
    </w:p>
    <w:p w14:paraId="35270BAD" w14:textId="32545C06" w:rsidR="00EA095F" w:rsidRPr="00DC41F4" w:rsidRDefault="00EA095F" w:rsidP="00752535">
      <w:pPr>
        <w:rPr>
          <w:rFonts w:ascii="HGSｺﾞｼｯｸM" w:eastAsia="HGSｺﾞｼｯｸM"/>
          <w:sz w:val="21"/>
          <w:szCs w:val="21"/>
        </w:rPr>
      </w:pPr>
      <w:r w:rsidRPr="00DC41F4">
        <w:rPr>
          <w:rFonts w:ascii="HGSｺﾞｼｯｸM" w:eastAsia="HGSｺﾞｼｯｸM" w:hint="eastAsia"/>
          <w:sz w:val="21"/>
          <w:szCs w:val="21"/>
        </w:rPr>
        <w:t xml:space="preserve">　　代理店が自ら作成・管理・運営するホームページについて、</w:t>
      </w:r>
      <w:r w:rsidRPr="00A05D81">
        <w:rPr>
          <w:rFonts w:ascii="HGSｺﾞｼｯｸM" w:eastAsia="HGSｺﾞｼｯｸM" w:hint="eastAsia"/>
          <w:sz w:val="21"/>
          <w:szCs w:val="21"/>
          <w:u w:val="dotted"/>
        </w:rPr>
        <w:t>所属保険会社から提供されるチェックリスト等を活用</w:t>
      </w:r>
      <w:r w:rsidRPr="00DC41F4">
        <w:rPr>
          <w:rFonts w:ascii="HGSｺﾞｼｯｸM" w:eastAsia="HGSｺﾞｼｯｸM" w:hint="eastAsia"/>
          <w:sz w:val="21"/>
          <w:szCs w:val="21"/>
        </w:rPr>
        <w:t>し、代理店情報や商品・付帯サービスの説明等が最新かつ適切かを点検します。</w:t>
      </w:r>
    </w:p>
    <w:p w14:paraId="767FFFE5" w14:textId="5E9EE864" w:rsidR="00EA095F" w:rsidRPr="00DC41F4" w:rsidRDefault="00A05D81" w:rsidP="00752535">
      <w:pPr>
        <w:rPr>
          <w:rFonts w:ascii="HGSｺﾞｼｯｸM" w:eastAsia="HGSｺﾞｼｯｸM"/>
          <w:sz w:val="21"/>
          <w:szCs w:val="21"/>
        </w:rPr>
      </w:pPr>
      <w:r>
        <w:rPr>
          <w:rFonts w:ascii="HGSｺﾞｼｯｸM" w:eastAsia="HGSｺﾞｼｯｸM" w:hint="eastAsia"/>
          <w:sz w:val="21"/>
          <w:szCs w:val="21"/>
        </w:rPr>
        <w:t xml:space="preserve">　</w:t>
      </w:r>
      <w:r w:rsidR="00EA095F" w:rsidRPr="00DC41F4">
        <w:rPr>
          <w:rFonts w:ascii="HGSｺﾞｼｯｸM" w:eastAsia="HGSｺﾞｼｯｸM" w:hint="eastAsia"/>
          <w:sz w:val="21"/>
          <w:szCs w:val="21"/>
        </w:rPr>
        <w:t>保険会社が指定するフォー</w:t>
      </w:r>
      <w:r w:rsidR="00BB5532" w:rsidRPr="00DC41F4">
        <w:rPr>
          <w:rFonts w:ascii="HGSｺﾞｼｯｸM" w:eastAsia="HGSｺﾞｼｯｸM" w:hint="eastAsia"/>
          <w:sz w:val="21"/>
          <w:szCs w:val="21"/>
        </w:rPr>
        <w:t>ムで運営されている場合は問題</w:t>
      </w:r>
      <w:r w:rsidR="00EA095F" w:rsidRPr="00DC41F4">
        <w:rPr>
          <w:rFonts w:ascii="HGSｺﾞｼｯｸM" w:eastAsia="HGSｺﾞｼｯｸM" w:hint="eastAsia"/>
          <w:sz w:val="21"/>
          <w:szCs w:val="21"/>
        </w:rPr>
        <w:t>ないと思われますが、独自に運営している場合は</w:t>
      </w:r>
      <w:r w:rsidR="00D23C5A" w:rsidRPr="00A05D81">
        <w:rPr>
          <w:rFonts w:ascii="HGSｺﾞｼｯｸM" w:eastAsia="HGSｺﾞｼｯｸM" w:hint="eastAsia"/>
          <w:sz w:val="21"/>
          <w:szCs w:val="21"/>
          <w:u w:val="dotted"/>
        </w:rPr>
        <w:t>「代理店ホームページに関するガイドライン」などの社内ルールを作成して定期的にチェック</w:t>
      </w:r>
      <w:r w:rsidR="00D23C5A" w:rsidRPr="00DC41F4">
        <w:rPr>
          <w:rFonts w:ascii="HGSｺﾞｼｯｸM" w:eastAsia="HGSｺﾞｼｯｸM" w:hint="eastAsia"/>
          <w:sz w:val="21"/>
          <w:szCs w:val="21"/>
        </w:rPr>
        <w:t>することが重要です。</w:t>
      </w:r>
    </w:p>
    <w:p w14:paraId="1781A3EE" w14:textId="1EB256F6" w:rsidR="00D23C5A" w:rsidRPr="00DC41F4" w:rsidRDefault="00A05D81" w:rsidP="00752535">
      <w:pPr>
        <w:rPr>
          <w:rFonts w:ascii="HGSｺﾞｼｯｸM" w:eastAsia="HGSｺﾞｼｯｸM"/>
          <w:sz w:val="21"/>
          <w:szCs w:val="21"/>
        </w:rPr>
      </w:pPr>
      <w:r>
        <w:rPr>
          <w:rFonts w:ascii="HGSｺﾞｼｯｸM" w:eastAsia="HGSｺﾞｼｯｸM" w:hint="eastAsia"/>
          <w:sz w:val="21"/>
          <w:szCs w:val="21"/>
        </w:rPr>
        <w:t xml:space="preserve">　保険会社が</w:t>
      </w:r>
      <w:r w:rsidR="00D23C5A" w:rsidRPr="00DC41F4">
        <w:rPr>
          <w:rFonts w:ascii="HGSｺﾞｼｯｸM" w:eastAsia="HGSｺﾞｼｯｸM" w:hint="eastAsia"/>
          <w:sz w:val="21"/>
          <w:szCs w:val="21"/>
        </w:rPr>
        <w:t>代理店監査を行う際には</w:t>
      </w:r>
      <w:r>
        <w:rPr>
          <w:rFonts w:ascii="HGSｺﾞｼｯｸM" w:eastAsia="HGSｺﾞｼｯｸM" w:hint="eastAsia"/>
          <w:sz w:val="21"/>
          <w:szCs w:val="21"/>
        </w:rPr>
        <w:t>、</w:t>
      </w:r>
      <w:r w:rsidR="00D23C5A" w:rsidRPr="00DC41F4">
        <w:rPr>
          <w:rFonts w:ascii="HGSｺﾞｼｯｸM" w:eastAsia="HGSｺﾞｼｯｸM" w:hint="eastAsia"/>
          <w:sz w:val="21"/>
          <w:szCs w:val="21"/>
        </w:rPr>
        <w:t>必ずホームページの記載内容を確認しますが、よく有る不備は以下の項目です。</w:t>
      </w:r>
    </w:p>
    <w:p w14:paraId="6CF19C72" w14:textId="0791464E" w:rsidR="00A05D81" w:rsidRPr="00A05D81" w:rsidRDefault="00A05D81" w:rsidP="00A05D81">
      <w:pPr>
        <w:ind w:firstLineChars="67" w:firstLine="141"/>
        <w:rPr>
          <w:rFonts w:ascii="HGSｺﾞｼｯｸM" w:eastAsia="HGSｺﾞｼｯｸM" w:hint="eastAsia"/>
          <w:sz w:val="21"/>
          <w:szCs w:val="21"/>
        </w:rPr>
      </w:pPr>
      <w:r>
        <w:rPr>
          <w:rFonts w:ascii="HGSｺﾞｼｯｸM" w:eastAsia="HGSｺﾞｼｯｸM" w:hint="eastAsia"/>
          <w:sz w:val="21"/>
          <w:szCs w:val="21"/>
        </w:rPr>
        <w:t xml:space="preserve">① </w:t>
      </w:r>
      <w:r w:rsidR="00D23C5A" w:rsidRPr="00A05D81">
        <w:rPr>
          <w:rFonts w:ascii="HGSｺﾞｼｯｸM" w:eastAsia="HGSｺﾞｼｯｸM" w:hint="eastAsia"/>
          <w:sz w:val="21"/>
          <w:szCs w:val="21"/>
        </w:rPr>
        <w:t>取り扱い保険会社の社名が間違っている。</w:t>
      </w:r>
      <w:r w:rsidRPr="00A05D81">
        <w:rPr>
          <w:rFonts w:ascii="ＭＳ 明朝" w:eastAsia="ＭＳ 明朝" w:hAnsi="ＭＳ 明朝" w:cs="ＭＳ 明朝" w:hint="eastAsia"/>
          <w:sz w:val="21"/>
          <w:szCs w:val="21"/>
        </w:rPr>
        <w:t>➡</w:t>
      </w:r>
      <w:r w:rsidR="00D23C5A" w:rsidRPr="00A05D81">
        <w:rPr>
          <w:rFonts w:ascii="HGSｺﾞｼｯｸM" w:eastAsia="HGSｺﾞｼｯｸM" w:hint="eastAsia"/>
          <w:sz w:val="21"/>
          <w:szCs w:val="21"/>
        </w:rPr>
        <w:t>合併前の旧社名のまま</w:t>
      </w:r>
      <w:r w:rsidRPr="00A05D81">
        <w:rPr>
          <w:rFonts w:ascii="HGSｺﾞｼｯｸM" w:eastAsia="HGSｺﾞｼｯｸM" w:hint="eastAsia"/>
          <w:sz w:val="21"/>
          <w:szCs w:val="21"/>
        </w:rPr>
        <w:t>になっている</w:t>
      </w:r>
    </w:p>
    <w:p w14:paraId="19D15A77" w14:textId="20499144" w:rsidR="00FD6B68" w:rsidRPr="00A05D81" w:rsidRDefault="00A05D81" w:rsidP="00A05D81">
      <w:pPr>
        <w:ind w:firstLineChars="67" w:firstLine="141"/>
        <w:rPr>
          <w:rFonts w:ascii="HGSｺﾞｼｯｸM" w:eastAsia="HGSｺﾞｼｯｸM"/>
          <w:sz w:val="21"/>
          <w:szCs w:val="21"/>
        </w:rPr>
      </w:pPr>
      <w:r>
        <w:rPr>
          <w:rFonts w:ascii="HGSｺﾞｼｯｸM" w:eastAsia="HGSｺﾞｼｯｸM" w:hint="eastAsia"/>
          <w:sz w:val="21"/>
          <w:szCs w:val="21"/>
        </w:rPr>
        <w:t xml:space="preserve">② </w:t>
      </w:r>
      <w:r w:rsidR="00FD6B68" w:rsidRPr="00A05D81">
        <w:rPr>
          <w:rFonts w:ascii="HGSｺﾞｼｯｸM" w:eastAsia="HGSｺﾞｼｯｸM" w:hint="eastAsia"/>
          <w:sz w:val="21"/>
          <w:szCs w:val="21"/>
        </w:rPr>
        <w:t>記載内容が更新されていない。</w:t>
      </w:r>
    </w:p>
    <w:p w14:paraId="444F9281" w14:textId="7AA3596C" w:rsidR="00FD6B68" w:rsidRPr="00DC41F4" w:rsidRDefault="00A05D81" w:rsidP="00A05D81">
      <w:pPr>
        <w:pStyle w:val="a5"/>
        <w:ind w:leftChars="0" w:left="142"/>
        <w:rPr>
          <w:rFonts w:ascii="HGSｺﾞｼｯｸM" w:eastAsia="HGSｺﾞｼｯｸM"/>
          <w:sz w:val="21"/>
          <w:szCs w:val="21"/>
        </w:rPr>
      </w:pPr>
      <w:r>
        <w:rPr>
          <w:rFonts w:ascii="HGSｺﾞｼｯｸM" w:eastAsia="HGSｺﾞｼｯｸM" w:hint="eastAsia"/>
          <w:sz w:val="21"/>
          <w:szCs w:val="21"/>
        </w:rPr>
        <w:t xml:space="preserve">③ </w:t>
      </w:r>
      <w:r w:rsidR="00FD6B68" w:rsidRPr="00DC41F4">
        <w:rPr>
          <w:rFonts w:ascii="HGSｺﾞｼｯｸM" w:eastAsia="HGSｺﾞｼｯｸM" w:hint="eastAsia"/>
          <w:sz w:val="21"/>
          <w:szCs w:val="21"/>
        </w:rPr>
        <w:t>定期的なチェックがされて</w:t>
      </w:r>
      <w:r>
        <w:rPr>
          <w:rFonts w:ascii="HGSｺﾞｼｯｸM" w:eastAsia="HGSｺﾞｼｯｸM" w:hint="eastAsia"/>
          <w:sz w:val="21"/>
          <w:szCs w:val="21"/>
        </w:rPr>
        <w:t>おらず、</w:t>
      </w:r>
      <w:r w:rsidR="00FD6B68" w:rsidRPr="00DC41F4">
        <w:rPr>
          <w:rFonts w:ascii="HGSｺﾞｼｯｸM" w:eastAsia="HGSｺﾞｼｯｸM" w:hint="eastAsia"/>
          <w:sz w:val="21"/>
          <w:szCs w:val="21"/>
        </w:rPr>
        <w:t>旧商品名のまま放置状態になっている。</w:t>
      </w:r>
    </w:p>
    <w:p w14:paraId="7A149740" w14:textId="40B97A00" w:rsidR="00FD6B68" w:rsidRDefault="00A05D81" w:rsidP="00A05D81">
      <w:pPr>
        <w:pStyle w:val="a5"/>
        <w:ind w:leftChars="50" w:left="330" w:hangingChars="100" w:hanging="210"/>
        <w:rPr>
          <w:rFonts w:ascii="HGSｺﾞｼｯｸM" w:eastAsia="HGSｺﾞｼｯｸM" w:hint="eastAsia"/>
          <w:sz w:val="21"/>
          <w:szCs w:val="21"/>
        </w:rPr>
      </w:pPr>
      <w:r>
        <w:rPr>
          <w:rFonts w:ascii="HGSｺﾞｼｯｸM" w:eastAsia="HGSｺﾞｼｯｸM" w:hint="eastAsia"/>
          <w:sz w:val="21"/>
          <w:szCs w:val="21"/>
        </w:rPr>
        <w:t xml:space="preserve">④ </w:t>
      </w:r>
      <w:r w:rsidR="00FD6B68" w:rsidRPr="00DC41F4">
        <w:rPr>
          <w:rFonts w:ascii="HGSｺﾞｼｯｸM" w:eastAsia="HGSｺﾞｼｯｸM" w:hint="eastAsia"/>
          <w:sz w:val="21"/>
          <w:szCs w:val="21"/>
        </w:rPr>
        <w:t>個人情報保護方針</w:t>
      </w:r>
      <w:r w:rsidR="00D23C5A" w:rsidRPr="00DC41F4">
        <w:rPr>
          <w:rFonts w:ascii="HGSｺﾞｼｯｸM" w:eastAsia="HGSｺﾞｼｯｸM" w:hint="eastAsia"/>
          <w:sz w:val="21"/>
          <w:szCs w:val="21"/>
        </w:rPr>
        <w:t>に必要事項が記載されていない。</w:t>
      </w:r>
      <w:r>
        <w:rPr>
          <w:rFonts w:ascii="ＭＳ 明朝" w:eastAsia="ＭＳ 明朝" w:hAnsi="ＭＳ 明朝" w:cs="ＭＳ 明朝" w:hint="eastAsia"/>
          <w:sz w:val="21"/>
          <w:szCs w:val="21"/>
        </w:rPr>
        <w:t>➡</w:t>
      </w:r>
      <w:r w:rsidR="00FD6B68" w:rsidRPr="004B1462">
        <w:rPr>
          <w:rFonts w:ascii="HGSｺﾞｼｯｸM" w:eastAsia="HGSｺﾞｼｯｸM" w:hint="eastAsia"/>
          <w:sz w:val="21"/>
          <w:szCs w:val="21"/>
        </w:rPr>
        <w:t>個人情報取扱事業者として個人情報保護法で定める事項を記載する必要があります。</w:t>
      </w:r>
      <w:r>
        <w:rPr>
          <w:rFonts w:ascii="HGSｺﾞｼｯｸM" w:eastAsia="HGSｺﾞｼｯｸM" w:hint="eastAsia"/>
          <w:sz w:val="21"/>
          <w:szCs w:val="21"/>
        </w:rPr>
        <w:t>日本代協提供のひな形を活用下さい（マイナンバー対応も含まれています）</w:t>
      </w:r>
    </w:p>
    <w:p w14:paraId="7F7794E9" w14:textId="77777777" w:rsidR="00A05D81" w:rsidRPr="004B1462" w:rsidRDefault="00A05D81" w:rsidP="00A05D81">
      <w:pPr>
        <w:pStyle w:val="a5"/>
        <w:ind w:leftChars="50" w:left="330" w:hangingChars="100" w:hanging="210"/>
        <w:rPr>
          <w:rFonts w:ascii="HGSｺﾞｼｯｸM" w:eastAsia="HGSｺﾞｼｯｸM"/>
          <w:sz w:val="21"/>
          <w:szCs w:val="21"/>
        </w:rPr>
      </w:pPr>
    </w:p>
    <w:p w14:paraId="120ECB44" w14:textId="2998B84A" w:rsidR="00FD6B68" w:rsidRPr="00DC41F4" w:rsidRDefault="00FD6B68" w:rsidP="00A05D81">
      <w:pPr>
        <w:ind w:firstLineChars="50" w:firstLine="105"/>
        <w:rPr>
          <w:rFonts w:ascii="HGSｺﾞｼｯｸM" w:eastAsia="HGSｺﾞｼｯｸM"/>
          <w:sz w:val="21"/>
          <w:szCs w:val="21"/>
        </w:rPr>
      </w:pPr>
      <w:r w:rsidRPr="00DC41F4">
        <w:rPr>
          <w:rFonts w:ascii="HGSｺﾞｼｯｸM" w:eastAsia="HGSｺﾞｼｯｸM" w:hint="eastAsia"/>
          <w:sz w:val="21"/>
          <w:szCs w:val="21"/>
        </w:rPr>
        <w:lastRenderedPageBreak/>
        <w:t>募集文書、ちらし、ホームページなどは不特定多数の方々が閲覧することになるので、誤認</w:t>
      </w:r>
      <w:r w:rsidR="00A05D81">
        <w:rPr>
          <w:rFonts w:ascii="HGSｺﾞｼｯｸM" w:eastAsia="HGSｺﾞｼｯｸM" w:hint="eastAsia"/>
          <w:sz w:val="21"/>
          <w:szCs w:val="21"/>
        </w:rPr>
        <w:t>や</w:t>
      </w:r>
      <w:r w:rsidRPr="00DC41F4">
        <w:rPr>
          <w:rFonts w:ascii="HGSｺﾞｼｯｸM" w:eastAsia="HGSｺﾞｼｯｸM" w:hint="eastAsia"/>
          <w:sz w:val="21"/>
          <w:szCs w:val="21"/>
        </w:rPr>
        <w:t>誤解を与える内容や表現であってはいけません。そのため保険業法ならびに所属保険会社において厳格なルールが制定されています。</w:t>
      </w:r>
      <w:r w:rsidR="001E25BA" w:rsidRPr="00DC41F4">
        <w:rPr>
          <w:rFonts w:ascii="HGSｺﾞｼｯｸM" w:eastAsia="HGSｺﾞｼｯｸM" w:hint="eastAsia"/>
          <w:sz w:val="21"/>
          <w:szCs w:val="21"/>
        </w:rPr>
        <w:t>自己点検においては</w:t>
      </w:r>
      <w:r w:rsidR="00A05D81">
        <w:rPr>
          <w:rFonts w:ascii="HGSｺﾞｼｯｸM" w:eastAsia="HGSｺﾞｼｯｸM" w:hint="eastAsia"/>
          <w:sz w:val="21"/>
          <w:szCs w:val="21"/>
        </w:rPr>
        <w:t>、</w:t>
      </w:r>
      <w:r w:rsidR="001E25BA" w:rsidRPr="00DC41F4">
        <w:rPr>
          <w:rFonts w:ascii="HGSｺﾞｼｯｸM" w:eastAsia="HGSｺﾞｼｯｸM" w:hint="eastAsia"/>
          <w:sz w:val="21"/>
          <w:szCs w:val="21"/>
        </w:rPr>
        <w:t>決して形骸化することなく、実効性の有る点検を心掛けてください。</w:t>
      </w:r>
    </w:p>
    <w:p w14:paraId="0A3860BF" w14:textId="0D950A66" w:rsidR="00B10F76" w:rsidRPr="00DC41F4" w:rsidRDefault="00B10F76" w:rsidP="00752535">
      <w:pPr>
        <w:rPr>
          <w:rFonts w:ascii="HGSｺﾞｼｯｸM" w:eastAsia="HGSｺﾞｼｯｸM"/>
          <w:sz w:val="21"/>
          <w:szCs w:val="21"/>
        </w:rPr>
      </w:pPr>
    </w:p>
    <w:p w14:paraId="52F36121" w14:textId="12CC5B00" w:rsidR="007D6A3F" w:rsidRDefault="00A05D81" w:rsidP="00986CC4">
      <w:pPr>
        <w:jc w:val="right"/>
        <w:rPr>
          <w:rFonts w:ascii="HGSｺﾞｼｯｸM" w:eastAsia="HGSｺﾞｼｯｸM" w:hint="eastAsia"/>
          <w:sz w:val="21"/>
          <w:szCs w:val="21"/>
        </w:rPr>
      </w:pPr>
      <w:r>
        <w:rPr>
          <w:rFonts w:ascii="HGSｺﾞｼｯｸM" w:eastAsia="HGSｺﾞｼｯｸM" w:hint="eastAsia"/>
          <w:sz w:val="21"/>
          <w:szCs w:val="21"/>
        </w:rPr>
        <w:t>＜</w:t>
      </w:r>
      <w:r w:rsidR="00933CB9" w:rsidRPr="00DC41F4">
        <w:rPr>
          <w:rFonts w:ascii="HGSｺﾞｼｯｸM" w:eastAsia="HGSｺﾞｼｯｸM" w:hint="eastAsia"/>
          <w:sz w:val="21"/>
          <w:szCs w:val="21"/>
        </w:rPr>
        <w:t xml:space="preserve">日本創倫株式会社　</w:t>
      </w:r>
      <w:r w:rsidR="00026F94" w:rsidRPr="00DC41F4">
        <w:rPr>
          <w:rFonts w:ascii="HGSｺﾞｼｯｸM" w:eastAsia="HGSｺﾞｼｯｸM" w:hint="eastAsia"/>
          <w:sz w:val="21"/>
          <w:szCs w:val="21"/>
        </w:rPr>
        <w:t>専務</w:t>
      </w:r>
      <w:r w:rsidR="00C56129" w:rsidRPr="00DC41F4">
        <w:rPr>
          <w:rFonts w:ascii="HGSｺﾞｼｯｸM" w:eastAsia="HGSｺﾞｼｯｸM" w:hint="eastAsia"/>
          <w:sz w:val="21"/>
          <w:szCs w:val="21"/>
        </w:rPr>
        <w:t xml:space="preserve">取締役ICオフィサー事業部長  風間 </w:t>
      </w:r>
      <w:r>
        <w:rPr>
          <w:rFonts w:ascii="HGSｺﾞｼｯｸM" w:eastAsia="HGSｺﾞｼｯｸM" w:hint="eastAsia"/>
          <w:sz w:val="21"/>
          <w:szCs w:val="21"/>
        </w:rPr>
        <w:t>利也＞</w:t>
      </w:r>
    </w:p>
    <w:p w14:paraId="44CBCA7E" w14:textId="16F2CBAC" w:rsidR="00A05D81" w:rsidRPr="00F20FFE" w:rsidRDefault="00A05D81" w:rsidP="00986CC4">
      <w:pPr>
        <w:jc w:val="right"/>
      </w:pPr>
      <w:r>
        <w:rPr>
          <w:rFonts w:ascii="HGSｺﾞｼｯｸM" w:eastAsia="HGSｺﾞｼｯｸM" w:hint="eastAsia"/>
          <w:sz w:val="21"/>
          <w:szCs w:val="21"/>
        </w:rPr>
        <w:t>[配信：日本代協事務局]</w:t>
      </w:r>
      <w:bookmarkStart w:id="0" w:name="_GoBack"/>
      <w:bookmarkEnd w:id="0"/>
    </w:p>
    <w:sectPr w:rsidR="00A05D81" w:rsidRPr="00F20FFE" w:rsidSect="003A27DF">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10142" w14:textId="77777777" w:rsidR="00977165" w:rsidRDefault="00977165" w:rsidP="00DC41F4">
      <w:r>
        <w:separator/>
      </w:r>
    </w:p>
  </w:endnote>
  <w:endnote w:type="continuationSeparator" w:id="0">
    <w:p w14:paraId="6D0DB6A5" w14:textId="77777777" w:rsidR="00977165" w:rsidRDefault="00977165" w:rsidP="00DC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ACEF" w14:textId="77777777" w:rsidR="00DC41F4" w:rsidRDefault="00DC41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82076"/>
      <w:docPartObj>
        <w:docPartGallery w:val="Page Numbers (Bottom of Page)"/>
        <w:docPartUnique/>
      </w:docPartObj>
    </w:sdtPr>
    <w:sdtEndPr/>
    <w:sdtContent>
      <w:sdt>
        <w:sdtPr>
          <w:id w:val="-1669238322"/>
          <w:docPartObj>
            <w:docPartGallery w:val="Page Numbers (Top of Page)"/>
            <w:docPartUnique/>
          </w:docPartObj>
        </w:sdtPr>
        <w:sdtEndPr/>
        <w:sdtContent>
          <w:p w14:paraId="1AC7D132" w14:textId="6BDD2C27" w:rsidR="00DC41F4" w:rsidRDefault="00DC41F4">
            <w:pPr>
              <w:pStyle w:val="ab"/>
              <w:jc w:val="center"/>
            </w:pPr>
            <w:r>
              <w:rPr>
                <w:lang w:val="ja-JP"/>
              </w:rPr>
              <w:t xml:space="preserve"> </w:t>
            </w:r>
            <w:r>
              <w:rPr>
                <w:b/>
                <w:bCs/>
              </w:rPr>
              <w:fldChar w:fldCharType="begin"/>
            </w:r>
            <w:r>
              <w:rPr>
                <w:b/>
                <w:bCs/>
              </w:rPr>
              <w:instrText>PAGE</w:instrText>
            </w:r>
            <w:r>
              <w:rPr>
                <w:b/>
                <w:bCs/>
              </w:rPr>
              <w:fldChar w:fldCharType="separate"/>
            </w:r>
            <w:r w:rsidR="00A05D81">
              <w:rPr>
                <w:b/>
                <w:bCs/>
                <w:noProof/>
              </w:rPr>
              <w:t>3</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sidR="00A05D81">
              <w:rPr>
                <w:b/>
                <w:bCs/>
                <w:noProof/>
              </w:rPr>
              <w:t>3</w:t>
            </w:r>
            <w:r>
              <w:rPr>
                <w:b/>
                <w:bCs/>
              </w:rPr>
              <w:fldChar w:fldCharType="end"/>
            </w:r>
          </w:p>
        </w:sdtContent>
      </w:sdt>
    </w:sdtContent>
  </w:sdt>
  <w:p w14:paraId="1EE93243" w14:textId="77777777" w:rsidR="00DC41F4" w:rsidRDefault="00DC41F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76A5A" w14:textId="77777777" w:rsidR="00DC41F4" w:rsidRDefault="00DC41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F6C01" w14:textId="77777777" w:rsidR="00977165" w:rsidRDefault="00977165" w:rsidP="00DC41F4">
      <w:r>
        <w:separator/>
      </w:r>
    </w:p>
  </w:footnote>
  <w:footnote w:type="continuationSeparator" w:id="0">
    <w:p w14:paraId="169D0D98" w14:textId="77777777" w:rsidR="00977165" w:rsidRDefault="00977165" w:rsidP="00DC4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0747" w14:textId="77777777" w:rsidR="00DC41F4" w:rsidRDefault="00DC41F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5FB89" w14:textId="77777777" w:rsidR="00DC41F4" w:rsidRDefault="00DC41F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5A5FE" w14:textId="77777777" w:rsidR="00DC41F4" w:rsidRDefault="00DC41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A5C"/>
    <w:multiLevelType w:val="hybridMultilevel"/>
    <w:tmpl w:val="F4E20B14"/>
    <w:lvl w:ilvl="0" w:tplc="A20879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6470293"/>
    <w:multiLevelType w:val="hybridMultilevel"/>
    <w:tmpl w:val="333875AE"/>
    <w:lvl w:ilvl="0" w:tplc="450EB0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8">
    <w:nsid w:val="0E324323"/>
    <w:multiLevelType w:val="hybridMultilevel"/>
    <w:tmpl w:val="03CE365C"/>
    <w:lvl w:ilvl="0" w:tplc="525E640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123D64E3"/>
    <w:multiLevelType w:val="hybridMultilevel"/>
    <w:tmpl w:val="84FEAA72"/>
    <w:lvl w:ilvl="0" w:tplc="E87A3AD6">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nsid w:val="175F39AA"/>
    <w:multiLevelType w:val="hybridMultilevel"/>
    <w:tmpl w:val="FAFE7908"/>
    <w:lvl w:ilvl="0" w:tplc="EA7C1F2A">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nsid w:val="1E4E47E8"/>
    <w:multiLevelType w:val="hybridMultilevel"/>
    <w:tmpl w:val="E1529958"/>
    <w:lvl w:ilvl="0" w:tplc="CDA6F8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3E00412"/>
    <w:multiLevelType w:val="hybridMultilevel"/>
    <w:tmpl w:val="B3207752"/>
    <w:lvl w:ilvl="0" w:tplc="B0D44F18">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5">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6">
    <w:nsid w:val="299A465F"/>
    <w:multiLevelType w:val="hybridMultilevel"/>
    <w:tmpl w:val="12AA79A0"/>
    <w:lvl w:ilvl="0" w:tplc="C8446D5E">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17">
    <w:nsid w:val="2A4A0A0A"/>
    <w:multiLevelType w:val="hybridMultilevel"/>
    <w:tmpl w:val="BA54AA06"/>
    <w:lvl w:ilvl="0" w:tplc="6332CE8E">
      <w:start w:val="1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8">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9">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1">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2">
    <w:nsid w:val="2F0B058C"/>
    <w:multiLevelType w:val="hybridMultilevel"/>
    <w:tmpl w:val="AF1A2B98"/>
    <w:lvl w:ilvl="0" w:tplc="5D3C1E0A">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3">
    <w:nsid w:val="30544146"/>
    <w:multiLevelType w:val="hybridMultilevel"/>
    <w:tmpl w:val="91504C98"/>
    <w:lvl w:ilvl="0" w:tplc="E076CAAA">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4">
    <w:nsid w:val="361B70F8"/>
    <w:multiLevelType w:val="hybridMultilevel"/>
    <w:tmpl w:val="5F78D282"/>
    <w:lvl w:ilvl="0" w:tplc="C2C81BA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6">
    <w:nsid w:val="39510C5A"/>
    <w:multiLevelType w:val="hybridMultilevel"/>
    <w:tmpl w:val="5F0A746C"/>
    <w:lvl w:ilvl="0" w:tplc="39480C6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7">
    <w:nsid w:val="3FCF35A8"/>
    <w:multiLevelType w:val="hybridMultilevel"/>
    <w:tmpl w:val="61F0BB50"/>
    <w:lvl w:ilvl="0" w:tplc="E606038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8">
    <w:nsid w:val="444D7214"/>
    <w:multiLevelType w:val="hybridMultilevel"/>
    <w:tmpl w:val="39B0746E"/>
    <w:lvl w:ilvl="0" w:tplc="F5FEC4F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9">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30">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1">
    <w:nsid w:val="4D9C12B2"/>
    <w:multiLevelType w:val="hybridMultilevel"/>
    <w:tmpl w:val="14BE1654"/>
    <w:lvl w:ilvl="0" w:tplc="E70C399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2">
    <w:nsid w:val="517132D3"/>
    <w:multiLevelType w:val="hybridMultilevel"/>
    <w:tmpl w:val="A6521DE4"/>
    <w:lvl w:ilvl="0" w:tplc="20060576">
      <w:start w:val="1"/>
      <w:numFmt w:val="decimalEnclosedCircle"/>
      <w:lvlText w:val="%1"/>
      <w:lvlJc w:val="left"/>
      <w:pPr>
        <w:ind w:left="960" w:hanging="720"/>
      </w:pPr>
      <w:rPr>
        <w:rFonts w:ascii="Times" w:eastAsiaTheme="minorEastAsia" w:hAnsi="Times" w:cs="Time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3">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nsid w:val="561227FD"/>
    <w:multiLevelType w:val="hybridMultilevel"/>
    <w:tmpl w:val="D0E80DF0"/>
    <w:lvl w:ilvl="0" w:tplc="5EAA2500">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5">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6">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7">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8">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41">
    <w:nsid w:val="710D42A7"/>
    <w:multiLevelType w:val="hybridMultilevel"/>
    <w:tmpl w:val="106ED08A"/>
    <w:lvl w:ilvl="0" w:tplc="8C8E88F2">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2">
    <w:nsid w:val="78176952"/>
    <w:multiLevelType w:val="hybridMultilevel"/>
    <w:tmpl w:val="DAFED6FC"/>
    <w:lvl w:ilvl="0" w:tplc="3C96C80A">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43">
    <w:nsid w:val="7D27279D"/>
    <w:multiLevelType w:val="hybridMultilevel"/>
    <w:tmpl w:val="57C4601A"/>
    <w:lvl w:ilvl="0" w:tplc="B100F83A">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6"/>
  </w:num>
  <w:num w:numId="2">
    <w:abstractNumId w:val="29"/>
  </w:num>
  <w:num w:numId="3">
    <w:abstractNumId w:val="1"/>
  </w:num>
  <w:num w:numId="4">
    <w:abstractNumId w:val="36"/>
  </w:num>
  <w:num w:numId="5">
    <w:abstractNumId w:val="40"/>
  </w:num>
  <w:num w:numId="6">
    <w:abstractNumId w:val="20"/>
  </w:num>
  <w:num w:numId="7">
    <w:abstractNumId w:val="44"/>
  </w:num>
  <w:num w:numId="8">
    <w:abstractNumId w:val="12"/>
  </w:num>
  <w:num w:numId="9">
    <w:abstractNumId w:val="39"/>
  </w:num>
  <w:num w:numId="10">
    <w:abstractNumId w:val="37"/>
  </w:num>
  <w:num w:numId="11">
    <w:abstractNumId w:val="7"/>
  </w:num>
  <w:num w:numId="12">
    <w:abstractNumId w:val="18"/>
  </w:num>
  <w:num w:numId="13">
    <w:abstractNumId w:val="10"/>
  </w:num>
  <w:num w:numId="14">
    <w:abstractNumId w:val="15"/>
  </w:num>
  <w:num w:numId="15">
    <w:abstractNumId w:val="21"/>
  </w:num>
  <w:num w:numId="16">
    <w:abstractNumId w:val="35"/>
  </w:num>
  <w:num w:numId="17">
    <w:abstractNumId w:val="25"/>
  </w:num>
  <w:num w:numId="18">
    <w:abstractNumId w:val="30"/>
  </w:num>
  <w:num w:numId="19">
    <w:abstractNumId w:val="19"/>
  </w:num>
  <w:num w:numId="20">
    <w:abstractNumId w:val="4"/>
  </w:num>
  <w:num w:numId="21">
    <w:abstractNumId w:val="5"/>
  </w:num>
  <w:num w:numId="22">
    <w:abstractNumId w:val="38"/>
  </w:num>
  <w:num w:numId="23">
    <w:abstractNumId w:val="33"/>
  </w:num>
  <w:num w:numId="24">
    <w:abstractNumId w:val="2"/>
  </w:num>
  <w:num w:numId="25">
    <w:abstractNumId w:val="3"/>
  </w:num>
  <w:num w:numId="26">
    <w:abstractNumId w:val="13"/>
  </w:num>
  <w:num w:numId="27">
    <w:abstractNumId w:val="24"/>
  </w:num>
  <w:num w:numId="28">
    <w:abstractNumId w:val="28"/>
  </w:num>
  <w:num w:numId="29">
    <w:abstractNumId w:val="27"/>
  </w:num>
  <w:num w:numId="30">
    <w:abstractNumId w:val="8"/>
  </w:num>
  <w:num w:numId="31">
    <w:abstractNumId w:val="0"/>
  </w:num>
  <w:num w:numId="32">
    <w:abstractNumId w:val="11"/>
  </w:num>
  <w:num w:numId="33">
    <w:abstractNumId w:val="31"/>
  </w:num>
  <w:num w:numId="34">
    <w:abstractNumId w:val="9"/>
  </w:num>
  <w:num w:numId="35">
    <w:abstractNumId w:val="23"/>
  </w:num>
  <w:num w:numId="36">
    <w:abstractNumId w:val="43"/>
  </w:num>
  <w:num w:numId="37">
    <w:abstractNumId w:val="14"/>
  </w:num>
  <w:num w:numId="38">
    <w:abstractNumId w:val="17"/>
  </w:num>
  <w:num w:numId="39">
    <w:abstractNumId w:val="32"/>
  </w:num>
  <w:num w:numId="40">
    <w:abstractNumId w:val="26"/>
  </w:num>
  <w:num w:numId="41">
    <w:abstractNumId w:val="34"/>
  </w:num>
  <w:num w:numId="42">
    <w:abstractNumId w:val="41"/>
  </w:num>
  <w:num w:numId="43">
    <w:abstractNumId w:val="22"/>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16B53"/>
    <w:rsid w:val="00026F94"/>
    <w:rsid w:val="0002720F"/>
    <w:rsid w:val="00035DB5"/>
    <w:rsid w:val="00044AE6"/>
    <w:rsid w:val="00055CA3"/>
    <w:rsid w:val="000602C4"/>
    <w:rsid w:val="00067CFB"/>
    <w:rsid w:val="000800F2"/>
    <w:rsid w:val="0008153A"/>
    <w:rsid w:val="0008293A"/>
    <w:rsid w:val="00096D06"/>
    <w:rsid w:val="000B1A8B"/>
    <w:rsid w:val="000B7282"/>
    <w:rsid w:val="000D48BD"/>
    <w:rsid w:val="000F52E6"/>
    <w:rsid w:val="0010206F"/>
    <w:rsid w:val="001202D3"/>
    <w:rsid w:val="00136A3D"/>
    <w:rsid w:val="00142628"/>
    <w:rsid w:val="00145D63"/>
    <w:rsid w:val="00154F9E"/>
    <w:rsid w:val="00162407"/>
    <w:rsid w:val="00162CF8"/>
    <w:rsid w:val="001813C8"/>
    <w:rsid w:val="001927B4"/>
    <w:rsid w:val="001A38AB"/>
    <w:rsid w:val="001A73BD"/>
    <w:rsid w:val="001A7F46"/>
    <w:rsid w:val="001B05D6"/>
    <w:rsid w:val="001C10BA"/>
    <w:rsid w:val="001C1BAC"/>
    <w:rsid w:val="001D1CF1"/>
    <w:rsid w:val="001E25BA"/>
    <w:rsid w:val="001E6631"/>
    <w:rsid w:val="002008D8"/>
    <w:rsid w:val="00210EE0"/>
    <w:rsid w:val="00213DAF"/>
    <w:rsid w:val="002228DA"/>
    <w:rsid w:val="00226EC8"/>
    <w:rsid w:val="0022791B"/>
    <w:rsid w:val="00230F98"/>
    <w:rsid w:val="002364A0"/>
    <w:rsid w:val="002441DD"/>
    <w:rsid w:val="0025531E"/>
    <w:rsid w:val="0026297E"/>
    <w:rsid w:val="00270BB8"/>
    <w:rsid w:val="00271C6A"/>
    <w:rsid w:val="00277804"/>
    <w:rsid w:val="002A0C06"/>
    <w:rsid w:val="002A3748"/>
    <w:rsid w:val="002A6B36"/>
    <w:rsid w:val="002B32BD"/>
    <w:rsid w:val="002C064B"/>
    <w:rsid w:val="002C382F"/>
    <w:rsid w:val="002C4DF4"/>
    <w:rsid w:val="002C5511"/>
    <w:rsid w:val="002D3644"/>
    <w:rsid w:val="002D4DA4"/>
    <w:rsid w:val="002D5FA3"/>
    <w:rsid w:val="002D63E3"/>
    <w:rsid w:val="002F1560"/>
    <w:rsid w:val="00314734"/>
    <w:rsid w:val="003179BB"/>
    <w:rsid w:val="00320068"/>
    <w:rsid w:val="003333C1"/>
    <w:rsid w:val="003339BE"/>
    <w:rsid w:val="00342463"/>
    <w:rsid w:val="00342A42"/>
    <w:rsid w:val="00361E20"/>
    <w:rsid w:val="00362C3B"/>
    <w:rsid w:val="00366BD0"/>
    <w:rsid w:val="00370532"/>
    <w:rsid w:val="00382C94"/>
    <w:rsid w:val="00384D61"/>
    <w:rsid w:val="00385994"/>
    <w:rsid w:val="00396C96"/>
    <w:rsid w:val="003A0132"/>
    <w:rsid w:val="003A27DF"/>
    <w:rsid w:val="003C1A82"/>
    <w:rsid w:val="003E0E76"/>
    <w:rsid w:val="003E21E8"/>
    <w:rsid w:val="00404944"/>
    <w:rsid w:val="00407B15"/>
    <w:rsid w:val="004100BF"/>
    <w:rsid w:val="00444D68"/>
    <w:rsid w:val="00466827"/>
    <w:rsid w:val="0046723A"/>
    <w:rsid w:val="00467562"/>
    <w:rsid w:val="0047059F"/>
    <w:rsid w:val="004A776D"/>
    <w:rsid w:val="004B13AF"/>
    <w:rsid w:val="004B1462"/>
    <w:rsid w:val="004D10A0"/>
    <w:rsid w:val="004D5EB1"/>
    <w:rsid w:val="004D70EB"/>
    <w:rsid w:val="004E1A8B"/>
    <w:rsid w:val="004E7498"/>
    <w:rsid w:val="00510B94"/>
    <w:rsid w:val="00516CE7"/>
    <w:rsid w:val="00541971"/>
    <w:rsid w:val="00542AF0"/>
    <w:rsid w:val="005711E9"/>
    <w:rsid w:val="00574752"/>
    <w:rsid w:val="00593675"/>
    <w:rsid w:val="00596336"/>
    <w:rsid w:val="005A25C4"/>
    <w:rsid w:val="005C3FD7"/>
    <w:rsid w:val="005C63AC"/>
    <w:rsid w:val="005D393B"/>
    <w:rsid w:val="005D54C8"/>
    <w:rsid w:val="005F1140"/>
    <w:rsid w:val="00601860"/>
    <w:rsid w:val="0060467E"/>
    <w:rsid w:val="00605AE6"/>
    <w:rsid w:val="00620455"/>
    <w:rsid w:val="00621D39"/>
    <w:rsid w:val="00632BB7"/>
    <w:rsid w:val="006346A5"/>
    <w:rsid w:val="00644938"/>
    <w:rsid w:val="00652075"/>
    <w:rsid w:val="00653530"/>
    <w:rsid w:val="00657068"/>
    <w:rsid w:val="00665857"/>
    <w:rsid w:val="0067090F"/>
    <w:rsid w:val="00670BFF"/>
    <w:rsid w:val="00673E8A"/>
    <w:rsid w:val="00674F77"/>
    <w:rsid w:val="00675F99"/>
    <w:rsid w:val="006809C8"/>
    <w:rsid w:val="00682C5F"/>
    <w:rsid w:val="00683653"/>
    <w:rsid w:val="0069125E"/>
    <w:rsid w:val="006962E8"/>
    <w:rsid w:val="006B50CA"/>
    <w:rsid w:val="006B6199"/>
    <w:rsid w:val="006D4DC6"/>
    <w:rsid w:val="006E66B2"/>
    <w:rsid w:val="006F4B77"/>
    <w:rsid w:val="006F7A9E"/>
    <w:rsid w:val="00701A69"/>
    <w:rsid w:val="00703178"/>
    <w:rsid w:val="007041B9"/>
    <w:rsid w:val="007065AB"/>
    <w:rsid w:val="0071051F"/>
    <w:rsid w:val="0071627F"/>
    <w:rsid w:val="00717EFA"/>
    <w:rsid w:val="007202FA"/>
    <w:rsid w:val="00721465"/>
    <w:rsid w:val="007250DB"/>
    <w:rsid w:val="0073434D"/>
    <w:rsid w:val="00752535"/>
    <w:rsid w:val="0075308A"/>
    <w:rsid w:val="0075494B"/>
    <w:rsid w:val="0076141D"/>
    <w:rsid w:val="007725F0"/>
    <w:rsid w:val="007775CA"/>
    <w:rsid w:val="00777FE7"/>
    <w:rsid w:val="00781C43"/>
    <w:rsid w:val="0079540A"/>
    <w:rsid w:val="007A1A1F"/>
    <w:rsid w:val="007A519D"/>
    <w:rsid w:val="007A7A91"/>
    <w:rsid w:val="007C2EA2"/>
    <w:rsid w:val="007D11A0"/>
    <w:rsid w:val="007D4BCA"/>
    <w:rsid w:val="007D6A3F"/>
    <w:rsid w:val="007E11F5"/>
    <w:rsid w:val="00804BF6"/>
    <w:rsid w:val="0080512A"/>
    <w:rsid w:val="00812889"/>
    <w:rsid w:val="008333DD"/>
    <w:rsid w:val="0083455A"/>
    <w:rsid w:val="008406F3"/>
    <w:rsid w:val="00845FD6"/>
    <w:rsid w:val="0085628F"/>
    <w:rsid w:val="00871020"/>
    <w:rsid w:val="0087688C"/>
    <w:rsid w:val="00883A0C"/>
    <w:rsid w:val="00885D65"/>
    <w:rsid w:val="008909A6"/>
    <w:rsid w:val="00890F04"/>
    <w:rsid w:val="008952CE"/>
    <w:rsid w:val="00896547"/>
    <w:rsid w:val="008A3BE2"/>
    <w:rsid w:val="008B06CA"/>
    <w:rsid w:val="008B53D2"/>
    <w:rsid w:val="008C1B75"/>
    <w:rsid w:val="008D023D"/>
    <w:rsid w:val="008D51A1"/>
    <w:rsid w:val="008D7361"/>
    <w:rsid w:val="008F21F6"/>
    <w:rsid w:val="008F50BE"/>
    <w:rsid w:val="009022C5"/>
    <w:rsid w:val="00915560"/>
    <w:rsid w:val="009165A8"/>
    <w:rsid w:val="00917DDC"/>
    <w:rsid w:val="00923976"/>
    <w:rsid w:val="00925C57"/>
    <w:rsid w:val="00933CB9"/>
    <w:rsid w:val="00966FCB"/>
    <w:rsid w:val="0097543E"/>
    <w:rsid w:val="00977165"/>
    <w:rsid w:val="00983563"/>
    <w:rsid w:val="00983B7F"/>
    <w:rsid w:val="00986CC4"/>
    <w:rsid w:val="009928A1"/>
    <w:rsid w:val="0099690B"/>
    <w:rsid w:val="009D6C05"/>
    <w:rsid w:val="009E5702"/>
    <w:rsid w:val="009F6475"/>
    <w:rsid w:val="00A05D81"/>
    <w:rsid w:val="00A12642"/>
    <w:rsid w:val="00A13034"/>
    <w:rsid w:val="00A155D5"/>
    <w:rsid w:val="00A17BF1"/>
    <w:rsid w:val="00A211DF"/>
    <w:rsid w:val="00A23A7C"/>
    <w:rsid w:val="00A3561F"/>
    <w:rsid w:val="00A428AE"/>
    <w:rsid w:val="00A4426D"/>
    <w:rsid w:val="00A67B07"/>
    <w:rsid w:val="00A80D18"/>
    <w:rsid w:val="00A84900"/>
    <w:rsid w:val="00A91DD1"/>
    <w:rsid w:val="00A91F37"/>
    <w:rsid w:val="00AA1B1F"/>
    <w:rsid w:val="00AB0759"/>
    <w:rsid w:val="00AB1A51"/>
    <w:rsid w:val="00AB1C55"/>
    <w:rsid w:val="00AB2989"/>
    <w:rsid w:val="00AC1D79"/>
    <w:rsid w:val="00AC249C"/>
    <w:rsid w:val="00AD117D"/>
    <w:rsid w:val="00AD70A0"/>
    <w:rsid w:val="00AF104A"/>
    <w:rsid w:val="00AF6AA4"/>
    <w:rsid w:val="00B04F7B"/>
    <w:rsid w:val="00B10F76"/>
    <w:rsid w:val="00B1740E"/>
    <w:rsid w:val="00B17DFE"/>
    <w:rsid w:val="00B308C6"/>
    <w:rsid w:val="00B47A0F"/>
    <w:rsid w:val="00B47DA7"/>
    <w:rsid w:val="00B53983"/>
    <w:rsid w:val="00B72262"/>
    <w:rsid w:val="00B748BF"/>
    <w:rsid w:val="00B86B48"/>
    <w:rsid w:val="00B874E7"/>
    <w:rsid w:val="00B96189"/>
    <w:rsid w:val="00BA6476"/>
    <w:rsid w:val="00BB5532"/>
    <w:rsid w:val="00BD5AAA"/>
    <w:rsid w:val="00BD6967"/>
    <w:rsid w:val="00BD6D0C"/>
    <w:rsid w:val="00BD7831"/>
    <w:rsid w:val="00BE4CA8"/>
    <w:rsid w:val="00BF11EF"/>
    <w:rsid w:val="00C1078C"/>
    <w:rsid w:val="00C163F8"/>
    <w:rsid w:val="00C16966"/>
    <w:rsid w:val="00C271D8"/>
    <w:rsid w:val="00C3291D"/>
    <w:rsid w:val="00C372BB"/>
    <w:rsid w:val="00C43EC5"/>
    <w:rsid w:val="00C4504C"/>
    <w:rsid w:val="00C45362"/>
    <w:rsid w:val="00C453A3"/>
    <w:rsid w:val="00C51A5F"/>
    <w:rsid w:val="00C55AB7"/>
    <w:rsid w:val="00C56129"/>
    <w:rsid w:val="00C63B97"/>
    <w:rsid w:val="00C65C5A"/>
    <w:rsid w:val="00C66BB7"/>
    <w:rsid w:val="00C753CC"/>
    <w:rsid w:val="00C77C5E"/>
    <w:rsid w:val="00C87228"/>
    <w:rsid w:val="00C935F5"/>
    <w:rsid w:val="00CB2068"/>
    <w:rsid w:val="00CD25AC"/>
    <w:rsid w:val="00CD4303"/>
    <w:rsid w:val="00CE1DE7"/>
    <w:rsid w:val="00CE32AE"/>
    <w:rsid w:val="00CF03EC"/>
    <w:rsid w:val="00D016C5"/>
    <w:rsid w:val="00D2147F"/>
    <w:rsid w:val="00D23C5A"/>
    <w:rsid w:val="00D41411"/>
    <w:rsid w:val="00D609CB"/>
    <w:rsid w:val="00D6558E"/>
    <w:rsid w:val="00D65BCC"/>
    <w:rsid w:val="00D67F7F"/>
    <w:rsid w:val="00D751E4"/>
    <w:rsid w:val="00D80149"/>
    <w:rsid w:val="00D82A67"/>
    <w:rsid w:val="00D85692"/>
    <w:rsid w:val="00D91523"/>
    <w:rsid w:val="00D93B5E"/>
    <w:rsid w:val="00D97FAF"/>
    <w:rsid w:val="00DA59D6"/>
    <w:rsid w:val="00DA6B21"/>
    <w:rsid w:val="00DC036B"/>
    <w:rsid w:val="00DC2522"/>
    <w:rsid w:val="00DC41F4"/>
    <w:rsid w:val="00DC6E48"/>
    <w:rsid w:val="00DD1DE6"/>
    <w:rsid w:val="00DE3981"/>
    <w:rsid w:val="00DE47DD"/>
    <w:rsid w:val="00DF245E"/>
    <w:rsid w:val="00DF2E55"/>
    <w:rsid w:val="00DF7725"/>
    <w:rsid w:val="00E0591F"/>
    <w:rsid w:val="00E140C8"/>
    <w:rsid w:val="00E36F33"/>
    <w:rsid w:val="00E36F74"/>
    <w:rsid w:val="00E7309E"/>
    <w:rsid w:val="00E73DBA"/>
    <w:rsid w:val="00E74698"/>
    <w:rsid w:val="00E75940"/>
    <w:rsid w:val="00E8769B"/>
    <w:rsid w:val="00E9241E"/>
    <w:rsid w:val="00EA095F"/>
    <w:rsid w:val="00EA4FD5"/>
    <w:rsid w:val="00EA7112"/>
    <w:rsid w:val="00EE3B57"/>
    <w:rsid w:val="00EE423C"/>
    <w:rsid w:val="00F0674C"/>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A4CB7"/>
    <w:rsid w:val="00FA7FE0"/>
    <w:rsid w:val="00FB653A"/>
    <w:rsid w:val="00FB6F82"/>
    <w:rsid w:val="00FC0995"/>
    <w:rsid w:val="00FC204E"/>
    <w:rsid w:val="00FC75A7"/>
    <w:rsid w:val="00FD6B68"/>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DC41F4"/>
    <w:pPr>
      <w:tabs>
        <w:tab w:val="center" w:pos="4252"/>
        <w:tab w:val="right" w:pos="8504"/>
      </w:tabs>
      <w:snapToGrid w:val="0"/>
    </w:pPr>
  </w:style>
  <w:style w:type="character" w:customStyle="1" w:styleId="aa">
    <w:name w:val="ヘッダー (文字)"/>
    <w:basedOn w:val="a0"/>
    <w:link w:val="a9"/>
    <w:uiPriority w:val="99"/>
    <w:rsid w:val="00DC41F4"/>
  </w:style>
  <w:style w:type="paragraph" w:styleId="ab">
    <w:name w:val="footer"/>
    <w:basedOn w:val="a"/>
    <w:link w:val="ac"/>
    <w:uiPriority w:val="99"/>
    <w:unhideWhenUsed/>
    <w:rsid w:val="00DC41F4"/>
    <w:pPr>
      <w:tabs>
        <w:tab w:val="center" w:pos="4252"/>
        <w:tab w:val="right" w:pos="8504"/>
      </w:tabs>
      <w:snapToGrid w:val="0"/>
    </w:pPr>
  </w:style>
  <w:style w:type="character" w:customStyle="1" w:styleId="ac">
    <w:name w:val="フッター (文字)"/>
    <w:basedOn w:val="a0"/>
    <w:link w:val="ab"/>
    <w:uiPriority w:val="99"/>
    <w:rsid w:val="00DC4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DC41F4"/>
    <w:pPr>
      <w:tabs>
        <w:tab w:val="center" w:pos="4252"/>
        <w:tab w:val="right" w:pos="8504"/>
      </w:tabs>
      <w:snapToGrid w:val="0"/>
    </w:pPr>
  </w:style>
  <w:style w:type="character" w:customStyle="1" w:styleId="aa">
    <w:name w:val="ヘッダー (文字)"/>
    <w:basedOn w:val="a0"/>
    <w:link w:val="a9"/>
    <w:uiPriority w:val="99"/>
    <w:rsid w:val="00DC41F4"/>
  </w:style>
  <w:style w:type="paragraph" w:styleId="ab">
    <w:name w:val="footer"/>
    <w:basedOn w:val="a"/>
    <w:link w:val="ac"/>
    <w:uiPriority w:val="99"/>
    <w:unhideWhenUsed/>
    <w:rsid w:val="00DC41F4"/>
    <w:pPr>
      <w:tabs>
        <w:tab w:val="center" w:pos="4252"/>
        <w:tab w:val="right" w:pos="8504"/>
      </w:tabs>
      <w:snapToGrid w:val="0"/>
    </w:pPr>
  </w:style>
  <w:style w:type="character" w:customStyle="1" w:styleId="ac">
    <w:name w:val="フッター (文字)"/>
    <w:basedOn w:val="a0"/>
    <w:link w:val="ab"/>
    <w:uiPriority w:val="99"/>
    <w:rsid w:val="00DC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2</cp:revision>
  <cp:lastPrinted>2016-07-19T07:25:00Z</cp:lastPrinted>
  <dcterms:created xsi:type="dcterms:W3CDTF">2016-09-26T03:11:00Z</dcterms:created>
  <dcterms:modified xsi:type="dcterms:W3CDTF">2016-09-26T03:11:00Z</dcterms:modified>
</cp:coreProperties>
</file>