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E6361" w14:textId="1FDCF991" w:rsidR="002A5891" w:rsidRDefault="002A5891" w:rsidP="002A5891">
      <w:pPr>
        <w:pStyle w:val="a3"/>
        <w:jc w:val="left"/>
      </w:pPr>
      <w:r w:rsidRPr="002A5891">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7B5EED90" wp14:editId="5B180333">
                <wp:simplePos x="0" y="0"/>
                <wp:positionH relativeFrom="column">
                  <wp:posOffset>-3810</wp:posOffset>
                </wp:positionH>
                <wp:positionV relativeFrom="paragraph">
                  <wp:posOffset>34925</wp:posOffset>
                </wp:positionV>
                <wp:extent cx="5448300" cy="895350"/>
                <wp:effectExtent l="38100" t="38100" r="114300" b="114300"/>
                <wp:wrapNone/>
                <wp:docPr id="3" name="横巻き 3"/>
                <wp:cNvGraphicFramePr/>
                <a:graphic xmlns:a="http://schemas.openxmlformats.org/drawingml/2006/main">
                  <a:graphicData uri="http://schemas.microsoft.com/office/word/2010/wordprocessingShape">
                    <wps:wsp>
                      <wps:cNvSpPr/>
                      <wps:spPr>
                        <a:xfrm>
                          <a:off x="0" y="0"/>
                          <a:ext cx="5448300" cy="895350"/>
                        </a:xfrm>
                        <a:prstGeom prst="horizontalScroll">
                          <a:avLst/>
                        </a:prstGeom>
                        <a:solidFill>
                          <a:srgbClr val="4BACC6">
                            <a:lumMod val="20000"/>
                            <a:lumOff val="80000"/>
                          </a:srgbClr>
                        </a:solidFill>
                        <a:ln w="12700" cap="flat" cmpd="sng" algn="ctr">
                          <a:solidFill>
                            <a:srgbClr val="4F81BD"/>
                          </a:solidFill>
                          <a:prstDash val="solid"/>
                        </a:ln>
                        <a:effectLst>
                          <a:outerShdw blurRad="50800" dist="38100" dir="2700000" algn="tl" rotWithShape="0">
                            <a:prstClr val="black">
                              <a:alpha val="40000"/>
                            </a:prstClr>
                          </a:outerShdw>
                        </a:effectLst>
                      </wps:spPr>
                      <wps:txbx>
                        <w:txbxContent>
                          <w:p w14:paraId="7B382409" w14:textId="53940CD9" w:rsidR="002A5891" w:rsidRDefault="002A5891" w:rsidP="002A5891">
                            <w:pPr>
                              <w:jc w:val="left"/>
                              <w:rPr>
                                <w:rFonts w:ascii="HGPｺﾞｼｯｸM" w:eastAsia="HGPｺﾞｼｯｸM"/>
                                <w:b/>
                              </w:rPr>
                            </w:pPr>
                            <w:r>
                              <w:rPr>
                                <w:rFonts w:ascii="HGPｺﾞｼｯｸM" w:eastAsia="HGPｺﾞｼｯｸM" w:hint="eastAsia"/>
                                <w:b/>
                              </w:rPr>
                              <w:t xml:space="preserve">≪改正保険業法対応≫　</w:t>
                            </w:r>
                            <w:r>
                              <w:rPr>
                                <w:rFonts w:ascii="HGP創英角ﾎﾟｯﾌﾟ体" w:eastAsia="HGP創英角ﾎﾟｯﾌﾟ体" w:hAnsi="HGP創英角ﾎﾟｯﾌﾟ体" w:hint="eastAsia"/>
                                <w:b/>
                                <w:sz w:val="32"/>
                                <w:szCs w:val="32"/>
                              </w:rPr>
                              <w:t xml:space="preserve">『体制整備』の豆知識 </w:t>
                            </w:r>
                            <w:r>
                              <w:rPr>
                                <w:rFonts w:ascii="HGP創英角ﾎﾟｯﾌﾟ体" w:eastAsia="HGP創英角ﾎﾟｯﾌﾟ体" w:hAnsi="HGP創英角ﾎﾟｯﾌﾟ体" w:hint="eastAsia"/>
                                <w:b/>
                                <w:sz w:val="22"/>
                                <w:szCs w:val="22"/>
                              </w:rPr>
                              <w:t>（</w:t>
                            </w:r>
                            <w:r>
                              <w:rPr>
                                <w:rFonts w:ascii="HGPｺﾞｼｯｸM" w:eastAsia="HGPｺﾞｼｯｸM" w:hint="eastAsia"/>
                                <w:b/>
                              </w:rPr>
                              <w:t>Vol.2</w:t>
                            </w:r>
                            <w:r>
                              <w:rPr>
                                <w:rFonts w:ascii="HGPｺﾞｼｯｸM" w:eastAsia="HGPｺﾞｼｯｸM"/>
                                <w:b/>
                              </w:rPr>
                              <w:t>1/</w:t>
                            </w:r>
                            <w:r>
                              <w:rPr>
                                <w:rFonts w:ascii="HGPｺﾞｼｯｸM" w:eastAsia="HGPｺﾞｼｯｸM" w:hint="eastAsia"/>
                                <w:b/>
                              </w:rPr>
                              <w:t>H</w:t>
                            </w:r>
                            <w:r>
                              <w:rPr>
                                <w:rFonts w:ascii="HGPｺﾞｼｯｸM" w:eastAsia="HGPｺﾞｼｯｸM"/>
                                <w:b/>
                              </w:rPr>
                              <w:t>28</w:t>
                            </w:r>
                            <w:r>
                              <w:rPr>
                                <w:rFonts w:ascii="HGPｺﾞｼｯｸM" w:eastAsia="HGPｺﾞｼｯｸM" w:hint="eastAsia"/>
                                <w:b/>
                              </w:rPr>
                              <w:t>.1</w:t>
                            </w:r>
                            <w:r>
                              <w:rPr>
                                <w:rFonts w:ascii="HGPｺﾞｼｯｸM" w:eastAsia="HGPｺﾞｼｯｸM"/>
                                <w:b/>
                              </w:rPr>
                              <w:t>0.31</w:t>
                            </w:r>
                            <w:r>
                              <w:rPr>
                                <w:rFonts w:ascii="HGPｺﾞｼｯｸM" w:eastAsia="HGPｺﾞｼｯｸM" w:hint="eastAsia"/>
                                <w:b/>
                              </w:rPr>
                              <w:t>）</w:t>
                            </w:r>
                          </w:p>
                          <w:p w14:paraId="17FE147D" w14:textId="77777777" w:rsidR="002A5891" w:rsidRDefault="002A5891" w:rsidP="002A5891">
                            <w:pPr>
                              <w:jc w:val="left"/>
                              <w:rPr>
                                <w:rFonts w:ascii="HGPｺﾞｼｯｸM" w:eastAsia="HGPｺﾞｼｯｸM"/>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EED9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margin-left:-.3pt;margin-top:2.75pt;width:429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S8QIAANEFAAAOAAAAZHJzL2Uyb0RvYy54bWysVM1uEzEQviPxDpbvdPPbplGTKk0UhFTa&#10;ihT1POv1Zi28trGd7LY3HoD3QLwABx4HwXMw9m7StHBCXHY99nhmvs/fzNl5XUqy5dYJrSa0e9Sh&#10;hCumM6HWE/r+dvlqRInzoDKQWvEJveeOnk9fvjirzJj3dKFlxi3BIMqNKzOhhfdmnCSOFbwEd6QN&#10;V3iYa1uCR9Ouk8xChdFLmfQ6neOk0jYzVjPuHO4umkM6jfHznDN/neeOeyInFGvz8WvjNw3fZHoG&#10;47UFUwjWlgH/UEUJQmHSfagFeCAbK/4IVQpmtdO5P2K6THSeC8YjBkTT7TxDsyrA8IgFyXFmT5P7&#10;f2HZ1fbGEpFNaJ8SBSU+0a8vX39++/7j02fSD/RUxo3Ra2VubGs5XAasdW7L8EcUpI6U3u8p5bUn&#10;DDeHg8Go30HmGZ6NTof9YeQ8ebxtrPOvuS5JWCAwbcWDVh7kCpmSMrIK20vnMTte27mHxE5LkS2F&#10;lNGw63QuLdkCPvXgYjafH8e7clO+1VmzjYrBWuKb4zYqo9ke7bYxvmvCxFxP4ktFKlR47ySiAdRq&#10;LsEjsNIge06tKQG5xiZg3sbET263YdvqlqPuxSLUERIeggjoFuCKxi8etW5SBZA8ShrJiLxvPLer&#10;IqtIKjf2HWAZww5ioSQTgcr+qNsYqPdQdsDe1uglJVb7O+GLKLLwbiFkyL8nMZXAPjT8S1NAW/sB&#10;V613hKF3xUTroM4kCKiRTFj5Oq1bHaU6u0fxYR1RPM6wpcD8l+D8DVhsQywXR4u/xk8uNbKv2xUl&#10;KJOHv+0H/yiiB0oqbGt8mY8bsJwS+UZh35x2BwMM66MxGJ700LCHJ+nhidqUc41y6uIQMywug7+X&#10;u2VudXmHE2gWsuIRKIaVNRpojblvxg3OMMZns+iGvW/AX6qVYSH4jvnb+g6saRvBYwtd6d0IgPGz&#10;Hmh8w02lZxuvcxEbJFDc8IrvEAycG/FF2hkXBtOhHb0eJ/H0NwAAAP//AwBQSwMEFAAGAAgAAAAh&#10;ADHAoqXfAAAABwEAAA8AAABkcnMvZG93bnJldi54bWxMjsFKw0AURfeC/zA8wY20k0oSS8ykSMEI&#10;FSmtXXQ5zbwmwcybkJk28e99rnR5uYd7T76abCeuOPjWkYLFPAKBVDnTUq3g8Pk6W4LwQZPRnSNU&#10;8I0eVsXtTa4z40ba4XUfasEj5DOtoAmhz6T0VYNW+7nrkbg7u8HqwHGopRn0yOO2k49RlEqrW+KH&#10;Rve4brD62l+sgnQbr3ebMd6+b87j2wcdy0X5UCp1fze9PIMIOIU/GH71WR0Kdjq5CxkvOgWzlEEF&#10;SQKC22XyFIM4MRanCcgil//9ix8AAAD//wMAUEsBAi0AFAAGAAgAAAAhALaDOJL+AAAA4QEAABMA&#10;AAAAAAAAAAAAAAAAAAAAAFtDb250ZW50X1R5cGVzXS54bWxQSwECLQAUAAYACAAAACEAOP0h/9YA&#10;AACUAQAACwAAAAAAAAAAAAAAAAAvAQAAX3JlbHMvLnJlbHNQSwECLQAUAAYACAAAACEA/pkbkvEC&#10;AADRBQAADgAAAAAAAAAAAAAAAAAuAgAAZHJzL2Uyb0RvYy54bWxQSwECLQAUAAYACAAAACEAMcCi&#10;pd8AAAAHAQAADwAAAAAAAAAAAAAAAABLBQAAZHJzL2Rvd25yZXYueG1sUEsFBgAAAAAEAAQA8wAA&#10;AFcGAAAAAA==&#10;" fillcolor="#dbeef4" strokecolor="#4f81bd" strokeweight="1pt">
                <v:shadow on="t" color="black" opacity="26214f" origin="-.5,-.5" offset=".74836mm,.74836mm"/>
                <v:textbox>
                  <w:txbxContent>
                    <w:p w14:paraId="7B382409" w14:textId="53940CD9" w:rsidR="002A5891" w:rsidRDefault="002A5891" w:rsidP="002A5891">
                      <w:pPr>
                        <w:jc w:val="left"/>
                        <w:rPr>
                          <w:rFonts w:ascii="HGPｺﾞｼｯｸM" w:eastAsia="HGPｺﾞｼｯｸM"/>
                          <w:b/>
                        </w:rPr>
                      </w:pPr>
                      <w:r>
                        <w:rPr>
                          <w:rFonts w:ascii="HGPｺﾞｼｯｸM" w:eastAsia="HGPｺﾞｼｯｸM" w:hint="eastAsia"/>
                          <w:b/>
                        </w:rPr>
                        <w:t xml:space="preserve">≪改正保険業法対応≫　</w:t>
                      </w:r>
                      <w:r>
                        <w:rPr>
                          <w:rFonts w:ascii="HGP創英角ﾎﾟｯﾌﾟ体" w:eastAsia="HGP創英角ﾎﾟｯﾌﾟ体" w:hAnsi="HGP創英角ﾎﾟｯﾌﾟ体" w:hint="eastAsia"/>
                          <w:b/>
                          <w:sz w:val="32"/>
                          <w:szCs w:val="32"/>
                        </w:rPr>
                        <w:t xml:space="preserve">『体制整備』の豆知識 </w:t>
                      </w:r>
                      <w:r>
                        <w:rPr>
                          <w:rFonts w:ascii="HGP創英角ﾎﾟｯﾌﾟ体" w:eastAsia="HGP創英角ﾎﾟｯﾌﾟ体" w:hAnsi="HGP創英角ﾎﾟｯﾌﾟ体" w:hint="eastAsia"/>
                          <w:b/>
                          <w:sz w:val="22"/>
                          <w:szCs w:val="22"/>
                        </w:rPr>
                        <w:t>（</w:t>
                      </w:r>
                      <w:r>
                        <w:rPr>
                          <w:rFonts w:ascii="HGPｺﾞｼｯｸM" w:eastAsia="HGPｺﾞｼｯｸM" w:hint="eastAsia"/>
                          <w:b/>
                        </w:rPr>
                        <w:t>Vol.2</w:t>
                      </w:r>
                      <w:r>
                        <w:rPr>
                          <w:rFonts w:ascii="HGPｺﾞｼｯｸM" w:eastAsia="HGPｺﾞｼｯｸM"/>
                          <w:b/>
                        </w:rPr>
                        <w:t>1/</w:t>
                      </w:r>
                      <w:r>
                        <w:rPr>
                          <w:rFonts w:ascii="HGPｺﾞｼｯｸM" w:eastAsia="HGPｺﾞｼｯｸM" w:hint="eastAsia"/>
                          <w:b/>
                        </w:rPr>
                        <w:t>H</w:t>
                      </w:r>
                      <w:r>
                        <w:rPr>
                          <w:rFonts w:ascii="HGPｺﾞｼｯｸM" w:eastAsia="HGPｺﾞｼｯｸM"/>
                          <w:b/>
                        </w:rPr>
                        <w:t>28</w:t>
                      </w:r>
                      <w:r>
                        <w:rPr>
                          <w:rFonts w:ascii="HGPｺﾞｼｯｸM" w:eastAsia="HGPｺﾞｼｯｸM" w:hint="eastAsia"/>
                          <w:b/>
                        </w:rPr>
                        <w:t>.1</w:t>
                      </w:r>
                      <w:r>
                        <w:rPr>
                          <w:rFonts w:ascii="HGPｺﾞｼｯｸM" w:eastAsia="HGPｺﾞｼｯｸM"/>
                          <w:b/>
                        </w:rPr>
                        <w:t>0.31</w:t>
                      </w:r>
                      <w:r>
                        <w:rPr>
                          <w:rFonts w:ascii="HGPｺﾞｼｯｸM" w:eastAsia="HGPｺﾞｼｯｸM" w:hint="eastAsia"/>
                          <w:b/>
                        </w:rPr>
                        <w:t>）</w:t>
                      </w:r>
                    </w:p>
                    <w:p w14:paraId="17FE147D" w14:textId="77777777" w:rsidR="002A5891" w:rsidRDefault="002A5891" w:rsidP="002A5891">
                      <w:pPr>
                        <w:jc w:val="left"/>
                        <w:rPr>
                          <w:rFonts w:ascii="HGPｺﾞｼｯｸM" w:eastAsia="HGPｺﾞｼｯｸM"/>
                          <w:b/>
                        </w:rPr>
                      </w:pPr>
                    </w:p>
                  </w:txbxContent>
                </v:textbox>
              </v:shape>
            </w:pict>
          </mc:Fallback>
        </mc:AlternateContent>
      </w:r>
    </w:p>
    <w:p w14:paraId="72CD321F" w14:textId="77777777" w:rsidR="002A5891" w:rsidRDefault="002A5891" w:rsidP="002A5891">
      <w:pPr>
        <w:pStyle w:val="a3"/>
        <w:jc w:val="left"/>
      </w:pPr>
    </w:p>
    <w:p w14:paraId="7E2E586C" w14:textId="77777777" w:rsidR="002A5891" w:rsidRDefault="002A5891" w:rsidP="002A5891">
      <w:pPr>
        <w:pStyle w:val="a3"/>
        <w:jc w:val="left"/>
      </w:pPr>
    </w:p>
    <w:p w14:paraId="3A5D6D66" w14:textId="77777777" w:rsidR="002A5891" w:rsidRDefault="002A5891" w:rsidP="002A5891">
      <w:pPr>
        <w:pStyle w:val="a3"/>
        <w:jc w:val="left"/>
      </w:pPr>
    </w:p>
    <w:p w14:paraId="0DB74F5B" w14:textId="7428139B" w:rsidR="002A5891" w:rsidRDefault="002A5891" w:rsidP="002A5891">
      <w:pPr>
        <w:pStyle w:val="a3"/>
        <w:jc w:val="left"/>
        <w:rPr>
          <w:rFonts w:ascii="HGSｺﾞｼｯｸM" w:eastAsia="HGSｺﾞｼｯｸM"/>
          <w:sz w:val="21"/>
          <w:szCs w:val="21"/>
        </w:rPr>
      </w:pPr>
      <w:r w:rsidRPr="002A5891">
        <w:rPr>
          <w:rFonts w:ascii="HGSｺﾞｼｯｸM" w:eastAsia="HGSｺﾞｼｯｸM" w:hint="eastAsia"/>
          <w:sz w:val="21"/>
          <w:szCs w:val="21"/>
        </w:rPr>
        <w:t>お疲れ様です。「体制整備の豆知識</w:t>
      </w:r>
      <w:r>
        <w:rPr>
          <w:rFonts w:ascii="HGSｺﾞｼｯｸM" w:eastAsia="HGSｺﾞｼｯｸM" w:hint="eastAsia"/>
          <w:sz w:val="21"/>
          <w:szCs w:val="21"/>
        </w:rPr>
        <w:t>VOL.20」をお送りします。</w:t>
      </w:r>
    </w:p>
    <w:p w14:paraId="4B0B354F" w14:textId="69E73361" w:rsidR="00C43EC5" w:rsidRPr="002A5891" w:rsidRDefault="002A5891" w:rsidP="00752535">
      <w:pPr>
        <w:rPr>
          <w:rFonts w:ascii="HGSｺﾞｼｯｸM" w:eastAsia="HGSｺﾞｼｯｸM" w:hint="eastAsia"/>
          <w:sz w:val="21"/>
          <w:szCs w:val="21"/>
        </w:rPr>
      </w:pPr>
      <w:r w:rsidRPr="002A5891">
        <w:rPr>
          <w:rFonts w:ascii="HGSｺﾞｼｯｸM" w:eastAsia="HGSｺﾞｼｯｸM" w:hint="eastAsia"/>
        </w:rPr>
        <w:t>今回も</w:t>
      </w:r>
      <w:r w:rsidR="00AD117D" w:rsidRPr="002A5891">
        <w:rPr>
          <w:rFonts w:ascii="HGSｺﾞｼｯｸM" w:eastAsia="HGSｺﾞｼｯｸM" w:hint="eastAsia"/>
          <w:sz w:val="21"/>
          <w:szCs w:val="21"/>
        </w:rPr>
        <w:t>前回に</w:t>
      </w:r>
      <w:r w:rsidR="00DC6E48" w:rsidRPr="002A5891">
        <w:rPr>
          <w:rFonts w:ascii="HGSｺﾞｼｯｸM" w:eastAsia="HGSｺﾞｼｯｸM" w:hint="eastAsia"/>
          <w:sz w:val="21"/>
          <w:szCs w:val="21"/>
        </w:rPr>
        <w:t>続き、代理店自己点検</w:t>
      </w:r>
      <w:r w:rsidR="00AF6AA4" w:rsidRPr="002A5891">
        <w:rPr>
          <w:rFonts w:ascii="HGSｺﾞｼｯｸM" w:eastAsia="HGSｺﾞｼｯｸM" w:hint="eastAsia"/>
          <w:sz w:val="21"/>
          <w:szCs w:val="21"/>
        </w:rPr>
        <w:t>の</w:t>
      </w:r>
      <w:r w:rsidR="00D85692" w:rsidRPr="002A5891">
        <w:rPr>
          <w:rFonts w:ascii="HGSｺﾞｼｯｸM" w:eastAsia="HGSｺﾞｼｯｸM" w:hint="eastAsia"/>
          <w:sz w:val="21"/>
          <w:szCs w:val="21"/>
        </w:rPr>
        <w:t>進め方の</w:t>
      </w:r>
      <w:r w:rsidR="00AF6AA4" w:rsidRPr="002A5891">
        <w:rPr>
          <w:rFonts w:ascii="HGSｺﾞｼｯｸM" w:eastAsia="HGSｺﾞｼｯｸM" w:hint="eastAsia"/>
          <w:sz w:val="21"/>
          <w:szCs w:val="21"/>
        </w:rPr>
        <w:t>ポイントを解説</w:t>
      </w:r>
      <w:r w:rsidR="00AD117D" w:rsidRPr="002A5891">
        <w:rPr>
          <w:rFonts w:ascii="HGSｺﾞｼｯｸM" w:eastAsia="HGSｺﾞｼｯｸM" w:hint="eastAsia"/>
          <w:sz w:val="21"/>
          <w:szCs w:val="21"/>
        </w:rPr>
        <w:t>していきます。</w:t>
      </w:r>
    </w:p>
    <w:p w14:paraId="7919CD39" w14:textId="77777777" w:rsidR="00AD117D" w:rsidRPr="002A5891" w:rsidRDefault="00AD117D" w:rsidP="00752535">
      <w:pPr>
        <w:rPr>
          <w:rFonts w:ascii="HGSｺﾞｼｯｸM" w:eastAsia="HGSｺﾞｼｯｸM" w:hint="eastAsia"/>
          <w:sz w:val="21"/>
          <w:szCs w:val="21"/>
        </w:rPr>
      </w:pPr>
    </w:p>
    <w:p w14:paraId="6DE3034F" w14:textId="338A062B" w:rsidR="00AD117D" w:rsidRPr="002A5891" w:rsidRDefault="00DC6E48" w:rsidP="00752535">
      <w:pPr>
        <w:rPr>
          <w:rFonts w:ascii="HGSｺﾞｼｯｸM" w:eastAsia="HGSｺﾞｼｯｸM" w:hint="eastAsia"/>
        </w:rPr>
      </w:pPr>
      <w:r w:rsidRPr="002A5891">
        <w:rPr>
          <w:rFonts w:ascii="HGSｺﾞｼｯｸM" w:eastAsia="HGSｺﾞｼｯｸM" w:hint="eastAsia"/>
        </w:rPr>
        <w:t>【業務遂行</w:t>
      </w:r>
      <w:r w:rsidR="00AD117D" w:rsidRPr="002A5891">
        <w:rPr>
          <w:rFonts w:ascii="HGSｺﾞｼｯｸM" w:eastAsia="HGSｺﾞｼｯｸM" w:hint="eastAsia"/>
        </w:rPr>
        <w:t xml:space="preserve">状況 </w:t>
      </w:r>
      <w:r w:rsidRPr="002A5891">
        <w:rPr>
          <w:rFonts w:ascii="HGSｺﾞｼｯｸM" w:eastAsia="HGSｺﾞｼｯｸM" w:hint="eastAsia"/>
        </w:rPr>
        <w:t>その</w:t>
      </w:r>
      <w:r w:rsidR="00C1198E" w:rsidRPr="002A5891">
        <w:rPr>
          <w:rFonts w:ascii="HGSｺﾞｼｯｸM" w:eastAsia="HGSｺﾞｼｯｸM" w:hint="eastAsia"/>
        </w:rPr>
        <w:t>６</w:t>
      </w:r>
      <w:r w:rsidR="00AD117D" w:rsidRPr="002A5891">
        <w:rPr>
          <w:rFonts w:ascii="HGSｺﾞｼｯｸM" w:eastAsia="HGSｺﾞｼｯｸM" w:hint="eastAsia"/>
        </w:rPr>
        <w:t>】</w:t>
      </w:r>
    </w:p>
    <w:p w14:paraId="773D3640" w14:textId="359319B0" w:rsidR="00404656" w:rsidRPr="002A5891" w:rsidRDefault="00C1198E" w:rsidP="00752535">
      <w:pPr>
        <w:rPr>
          <w:rFonts w:ascii="HGSｺﾞｼｯｸM" w:eastAsia="HGSｺﾞｼｯｸM" w:hint="eastAsia"/>
          <w:sz w:val="22"/>
          <w:szCs w:val="22"/>
          <w:bdr w:val="single" w:sz="4" w:space="0" w:color="auto"/>
        </w:rPr>
      </w:pPr>
      <w:r w:rsidRPr="002A5891">
        <w:rPr>
          <w:rFonts w:ascii="HGSｺﾞｼｯｸM" w:eastAsia="HGSｺﾞｼｯｸM" w:hint="eastAsia"/>
          <w:sz w:val="22"/>
          <w:szCs w:val="22"/>
          <w:bdr w:val="single" w:sz="4" w:space="0" w:color="auto"/>
        </w:rPr>
        <w:t>37</w:t>
      </w:r>
      <w:r w:rsidR="00A12642" w:rsidRPr="002A5891">
        <w:rPr>
          <w:rFonts w:ascii="HGSｺﾞｼｯｸM" w:eastAsia="HGSｺﾞｼｯｸM" w:hint="eastAsia"/>
          <w:sz w:val="22"/>
          <w:szCs w:val="22"/>
          <w:bdr w:val="single" w:sz="4" w:space="0" w:color="auto"/>
        </w:rPr>
        <w:t>）</w:t>
      </w:r>
      <w:r w:rsidRPr="002A5891">
        <w:rPr>
          <w:rFonts w:ascii="HGSｺﾞｼｯｸM" w:eastAsia="HGSｺﾞｼｯｸM" w:hint="eastAsia"/>
          <w:sz w:val="22"/>
          <w:szCs w:val="22"/>
          <w:bdr w:val="single" w:sz="4" w:space="0" w:color="auto"/>
        </w:rPr>
        <w:t>個人情報管理　その１</w:t>
      </w:r>
    </w:p>
    <w:p w14:paraId="674D4509" w14:textId="04A0A640" w:rsidR="00C1198E" w:rsidRPr="004A0DEB" w:rsidRDefault="00C1198E" w:rsidP="00752535">
      <w:pPr>
        <w:rPr>
          <w:rFonts w:ascii="HGSｺﾞｼｯｸM" w:eastAsia="HGSｺﾞｼｯｸM" w:hint="eastAsia"/>
          <w:sz w:val="22"/>
          <w:szCs w:val="22"/>
        </w:rPr>
      </w:pPr>
      <w:r w:rsidRPr="004A0DEB">
        <w:rPr>
          <w:rFonts w:ascii="HGSｺﾞｼｯｸM" w:eastAsia="HGSｺﾞｼｯｸM" w:hint="eastAsia"/>
          <w:sz w:val="22"/>
          <w:szCs w:val="22"/>
        </w:rPr>
        <w:t xml:space="preserve">　①</w:t>
      </w:r>
      <w:r w:rsidRPr="004A0DEB">
        <w:rPr>
          <w:rFonts w:ascii="HGSｺﾞｼｯｸM" w:eastAsia="HGSｺﾞｼｯｸM" w:hint="eastAsia"/>
          <w:sz w:val="22"/>
          <w:szCs w:val="22"/>
          <w:u w:val="single"/>
        </w:rPr>
        <w:t>「プライバシーポリシー」を公表しているか。</w:t>
      </w:r>
    </w:p>
    <w:p w14:paraId="54A52F90" w14:textId="07AC788A" w:rsidR="00C1198E" w:rsidRPr="002A5891" w:rsidRDefault="00C1198E" w:rsidP="007259DA">
      <w:pPr>
        <w:ind w:left="210" w:hangingChars="100" w:hanging="210"/>
        <w:rPr>
          <w:rFonts w:ascii="HGSｺﾞｼｯｸM" w:eastAsia="HGSｺﾞｼｯｸM" w:hint="eastAsia"/>
          <w:sz w:val="21"/>
          <w:szCs w:val="21"/>
        </w:rPr>
      </w:pPr>
      <w:r w:rsidRPr="002A5891">
        <w:rPr>
          <w:rFonts w:ascii="HGSｺﾞｼｯｸM" w:eastAsia="HGSｺﾞｼｯｸM" w:hint="eastAsia"/>
          <w:sz w:val="21"/>
          <w:szCs w:val="21"/>
        </w:rPr>
        <w:t xml:space="preserve">　　プライバシーポリシーが適切な方法および内容でホームページや</w:t>
      </w:r>
      <w:r w:rsidR="007259DA">
        <w:rPr>
          <w:rFonts w:ascii="HGSｺﾞｼｯｸM" w:eastAsia="HGSｺﾞｼｯｸM" w:hint="eastAsia"/>
          <w:sz w:val="21"/>
          <w:szCs w:val="21"/>
        </w:rPr>
        <w:t>店舗内</w:t>
      </w:r>
      <w:r w:rsidRPr="002A5891">
        <w:rPr>
          <w:rFonts w:ascii="HGSｺﾞｼｯｸM" w:eastAsia="HGSｺﾞｼｯｸM" w:hint="eastAsia"/>
          <w:sz w:val="21"/>
          <w:szCs w:val="21"/>
        </w:rPr>
        <w:t>ポスター等で公表されているか</w:t>
      </w:r>
      <w:r w:rsidR="007259DA">
        <w:rPr>
          <w:rFonts w:ascii="HGSｺﾞｼｯｸM" w:eastAsia="HGSｺﾞｼｯｸM" w:hint="eastAsia"/>
          <w:sz w:val="21"/>
          <w:szCs w:val="21"/>
        </w:rPr>
        <w:t>、あるいは、チラシ等で個別顧客にお見せできるようにしているか、という点が点検</w:t>
      </w:r>
      <w:r w:rsidRPr="002A5891">
        <w:rPr>
          <w:rFonts w:ascii="HGSｺﾞｼｯｸM" w:eastAsia="HGSｺﾞｼｯｸM" w:hint="eastAsia"/>
          <w:sz w:val="21"/>
          <w:szCs w:val="21"/>
        </w:rPr>
        <w:t>ポイントになります。</w:t>
      </w:r>
    </w:p>
    <w:p w14:paraId="1FB5AD56" w14:textId="2AC25FE0" w:rsidR="00C1198E" w:rsidRPr="002A5891" w:rsidRDefault="00C1198E" w:rsidP="007259DA">
      <w:pPr>
        <w:ind w:left="210" w:hangingChars="100" w:hanging="210"/>
        <w:rPr>
          <w:rFonts w:ascii="HGSｺﾞｼｯｸM" w:eastAsia="HGSｺﾞｼｯｸM" w:hint="eastAsia"/>
          <w:sz w:val="21"/>
          <w:szCs w:val="21"/>
        </w:rPr>
      </w:pPr>
      <w:r w:rsidRPr="002A5891">
        <w:rPr>
          <w:rFonts w:ascii="HGSｺﾞｼｯｸM" w:eastAsia="HGSｺﾞｼｯｸM" w:hint="eastAsia"/>
          <w:sz w:val="21"/>
          <w:szCs w:val="21"/>
        </w:rPr>
        <w:t xml:space="preserve">　　個人情報保護法施行時に</w:t>
      </w:r>
      <w:r w:rsidR="007259DA">
        <w:rPr>
          <w:rFonts w:ascii="HGSｺﾞｼｯｸM" w:eastAsia="HGSｺﾞｼｯｸM" w:hint="eastAsia"/>
          <w:sz w:val="21"/>
          <w:szCs w:val="21"/>
        </w:rPr>
        <w:t>、</w:t>
      </w:r>
      <w:r w:rsidRPr="002A5891">
        <w:rPr>
          <w:rFonts w:ascii="HGSｺﾞｼｯｸM" w:eastAsia="HGSｺﾞｼｯｸM" w:hint="eastAsia"/>
          <w:sz w:val="21"/>
          <w:szCs w:val="21"/>
        </w:rPr>
        <w:t>保険会社から</w:t>
      </w:r>
      <w:r w:rsidR="007259DA">
        <w:rPr>
          <w:rFonts w:ascii="HGSｺﾞｼｯｸM" w:eastAsia="HGSｺﾞｼｯｸM" w:hint="eastAsia"/>
          <w:sz w:val="21"/>
          <w:szCs w:val="21"/>
        </w:rPr>
        <w:t>提供された</w:t>
      </w:r>
      <w:r w:rsidRPr="002A5891">
        <w:rPr>
          <w:rFonts w:ascii="HGSｺﾞｼｯｸM" w:eastAsia="HGSｺﾞｼｯｸM" w:hint="eastAsia"/>
          <w:sz w:val="21"/>
          <w:szCs w:val="21"/>
        </w:rPr>
        <w:t>ひな形を</w:t>
      </w:r>
      <w:r w:rsidR="007259DA">
        <w:rPr>
          <w:rFonts w:ascii="HGSｺﾞｼｯｸM" w:eastAsia="HGSｺﾞｼｯｸM" w:hint="eastAsia"/>
          <w:sz w:val="21"/>
          <w:szCs w:val="21"/>
        </w:rPr>
        <w:t>用いて</w:t>
      </w:r>
      <w:r w:rsidRPr="002A5891">
        <w:rPr>
          <w:rFonts w:ascii="HGSｺﾞｼｯｸM" w:eastAsia="HGSｺﾞｼｯｸM" w:hint="eastAsia"/>
          <w:sz w:val="21"/>
          <w:szCs w:val="21"/>
        </w:rPr>
        <w:t>社内掲示されているケースが多いと思われますが、以下が注意点となります。</w:t>
      </w:r>
    </w:p>
    <w:p w14:paraId="55826BDC" w14:textId="2B3B0DBD" w:rsidR="00C1198E" w:rsidRPr="006B41C5" w:rsidRDefault="007259DA" w:rsidP="00C1198E">
      <w:pPr>
        <w:pStyle w:val="a5"/>
        <w:numPr>
          <w:ilvl w:val="0"/>
          <w:numId w:val="47"/>
        </w:numPr>
        <w:ind w:leftChars="0"/>
        <w:rPr>
          <w:rFonts w:ascii="HGSｺﾞｼｯｸM" w:eastAsia="HGSｺﾞｼｯｸM" w:hint="eastAsia"/>
          <w:sz w:val="21"/>
          <w:szCs w:val="21"/>
          <w:u w:val="dotted"/>
        </w:rPr>
      </w:pPr>
      <w:r w:rsidRPr="006B41C5">
        <w:rPr>
          <w:rFonts w:ascii="HGSｺﾞｼｯｸM" w:eastAsia="HGSｺﾞｼｯｸM" w:hint="eastAsia"/>
          <w:sz w:val="21"/>
          <w:szCs w:val="21"/>
          <w:u w:val="dotted"/>
        </w:rPr>
        <w:t>社内掲示の場合にはお客さまが視認できる場所に掲示する</w:t>
      </w:r>
      <w:r w:rsidR="006B41C5">
        <w:rPr>
          <w:rFonts w:ascii="HGSｺﾞｼｯｸM" w:eastAsia="HGSｺﾞｼｯｸM" w:hint="eastAsia"/>
          <w:sz w:val="21"/>
          <w:szCs w:val="21"/>
          <w:u w:val="dotted"/>
        </w:rPr>
        <w:t>こと</w:t>
      </w:r>
    </w:p>
    <w:p w14:paraId="6E7DB80B" w14:textId="12ACB103" w:rsidR="003015CD" w:rsidRPr="002A5891" w:rsidRDefault="007259DA" w:rsidP="00C1198E">
      <w:pPr>
        <w:pStyle w:val="a5"/>
        <w:ind w:leftChars="0" w:left="600"/>
        <w:rPr>
          <w:rFonts w:ascii="HGSｺﾞｼｯｸM" w:eastAsia="HGSｺﾞｼｯｸM" w:hint="eastAsia"/>
          <w:sz w:val="21"/>
          <w:szCs w:val="21"/>
        </w:rPr>
      </w:pPr>
      <w:r>
        <w:rPr>
          <mc:AlternateContent>
            <mc:Choice Requires="w16se">
              <w:rFonts w:ascii="HGSｺﾞｼｯｸM" w:eastAsia="HGSｺﾞｼｯｸM"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1D2"/>
          </mc:Choice>
          <mc:Fallback>
            <w:t>⇒</w:t>
          </mc:Fallback>
        </mc:AlternateContent>
      </w:r>
      <w:r w:rsidR="00C1198E" w:rsidRPr="002A5891">
        <w:rPr>
          <w:rFonts w:ascii="HGSｺﾞｼｯｸM" w:eastAsia="HGSｺﾞｼｯｸM" w:hint="eastAsia"/>
          <w:sz w:val="21"/>
          <w:szCs w:val="21"/>
        </w:rPr>
        <w:t>お客さまと応対する店頭スペース</w:t>
      </w:r>
      <w:r w:rsidR="003015CD" w:rsidRPr="002A5891">
        <w:rPr>
          <w:rFonts w:ascii="HGSｺﾞｼｯｸM" w:eastAsia="HGSｺﾞｼｯｸM" w:hint="eastAsia"/>
          <w:sz w:val="21"/>
          <w:szCs w:val="21"/>
        </w:rPr>
        <w:t>に掲示する必要があり、お客さまの目に届かない執務スペースは不可です。</w:t>
      </w:r>
    </w:p>
    <w:p w14:paraId="781D18EF" w14:textId="4C0C272B" w:rsidR="003015CD" w:rsidRPr="006B41C5" w:rsidRDefault="003015CD" w:rsidP="003015CD">
      <w:pPr>
        <w:pStyle w:val="a5"/>
        <w:numPr>
          <w:ilvl w:val="0"/>
          <w:numId w:val="47"/>
        </w:numPr>
        <w:ind w:leftChars="0"/>
        <w:rPr>
          <w:rFonts w:ascii="HGSｺﾞｼｯｸM" w:eastAsia="HGSｺﾞｼｯｸM" w:hint="eastAsia"/>
          <w:sz w:val="21"/>
          <w:szCs w:val="21"/>
          <w:u w:val="dotted"/>
        </w:rPr>
      </w:pPr>
      <w:r w:rsidRPr="006B41C5">
        <w:rPr>
          <w:rFonts w:ascii="HGSｺﾞｼｯｸM" w:eastAsia="HGSｺﾞｼｯｸM" w:hint="eastAsia"/>
          <w:sz w:val="21"/>
          <w:szCs w:val="21"/>
          <w:u w:val="dotted"/>
        </w:rPr>
        <w:t>取扱保険会社名は正確に記載する</w:t>
      </w:r>
      <w:r w:rsidR="006B41C5">
        <w:rPr>
          <w:rFonts w:ascii="HGSｺﾞｼｯｸM" w:eastAsia="HGSｺﾞｼｯｸM" w:hint="eastAsia"/>
          <w:sz w:val="21"/>
          <w:szCs w:val="21"/>
          <w:u w:val="dotted"/>
        </w:rPr>
        <w:t>こと</w:t>
      </w:r>
    </w:p>
    <w:p w14:paraId="4D5F76C8" w14:textId="09447BFF" w:rsidR="003015CD" w:rsidRPr="002A5891" w:rsidRDefault="007259DA" w:rsidP="003015CD">
      <w:pPr>
        <w:pStyle w:val="a5"/>
        <w:ind w:leftChars="0" w:left="600"/>
        <w:rPr>
          <w:rFonts w:ascii="HGSｺﾞｼｯｸM" w:eastAsia="HGSｺﾞｼｯｸM" w:hint="eastAsia"/>
          <w:sz w:val="21"/>
          <w:szCs w:val="21"/>
        </w:rPr>
      </w:pPr>
      <w:r>
        <w:rPr>
          <mc:AlternateContent>
            <mc:Choice Requires="w16se">
              <w:rFonts w:ascii="HGSｺﾞｼｯｸM" w:eastAsia="HGSｺﾞｼｯｸM"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1D2"/>
          </mc:Choice>
          <mc:Fallback>
            <w:t>⇒</w:t>
          </mc:Fallback>
        </mc:AlternateContent>
      </w:r>
      <w:r>
        <w:rPr>
          <w:rFonts w:ascii="HGSｺﾞｼｯｸM" w:eastAsia="HGSｺﾞｼｯｸM" w:hint="eastAsia"/>
          <w:sz w:val="21"/>
          <w:szCs w:val="21"/>
        </w:rPr>
        <w:t>合併</w:t>
      </w:r>
      <w:r w:rsidR="003015CD" w:rsidRPr="002A5891">
        <w:rPr>
          <w:rFonts w:ascii="HGSｺﾞｼｯｸM" w:eastAsia="HGSｺﾞｼｯｸM" w:hint="eastAsia"/>
          <w:sz w:val="21"/>
          <w:szCs w:val="21"/>
        </w:rPr>
        <w:t>などで保険会社名が変更となっている場合には速やかに新社名に訂正する必要があります。旧社名のまま掲示されているケースも散見されますので注意が必要です。</w:t>
      </w:r>
      <w:r>
        <w:rPr>
          <w:rFonts w:ascii="HGSｺﾞｼｯｸM" w:eastAsia="HGSｺﾞｼｯｸM" w:hint="eastAsia"/>
          <w:sz w:val="21"/>
          <w:szCs w:val="21"/>
        </w:rPr>
        <w:t>なお、委託保険会社名をＨＰの別の場所（会社概要のページなど）に掲載している場合は、重ねて記載する必要はありません。</w:t>
      </w:r>
    </w:p>
    <w:p w14:paraId="6486559F" w14:textId="406166C5" w:rsidR="003015CD" w:rsidRPr="006B41C5" w:rsidRDefault="008A502E" w:rsidP="003015CD">
      <w:pPr>
        <w:pStyle w:val="a5"/>
        <w:numPr>
          <w:ilvl w:val="0"/>
          <w:numId w:val="47"/>
        </w:numPr>
        <w:ind w:leftChars="0"/>
        <w:rPr>
          <w:rFonts w:ascii="HGSｺﾞｼｯｸM" w:eastAsia="HGSｺﾞｼｯｸM"/>
          <w:sz w:val="21"/>
          <w:szCs w:val="21"/>
          <w:u w:val="dotted"/>
        </w:rPr>
      </w:pPr>
      <w:r w:rsidRPr="006B41C5">
        <w:rPr>
          <w:rFonts w:ascii="HGSｺﾞｼｯｸM" w:eastAsia="HGSｺﾞｼｯｸM" w:hint="eastAsia"/>
          <w:sz w:val="21"/>
          <w:szCs w:val="21"/>
          <w:u w:val="dotted"/>
        </w:rPr>
        <w:t>保険会社のひな形で</w:t>
      </w:r>
      <w:r w:rsidR="007F6324" w:rsidRPr="006B41C5">
        <w:rPr>
          <w:rFonts w:ascii="HGSｺﾞｼｯｸM" w:eastAsia="HGSｺﾞｼｯｸM" w:hint="eastAsia"/>
          <w:sz w:val="21"/>
          <w:szCs w:val="21"/>
          <w:u w:val="dotted"/>
        </w:rPr>
        <w:t>は</w:t>
      </w:r>
      <w:r w:rsidRPr="006B41C5">
        <w:rPr>
          <w:rFonts w:ascii="HGSｺﾞｼｯｸM" w:eastAsia="HGSｺﾞｼｯｸM" w:hint="eastAsia"/>
          <w:sz w:val="21"/>
          <w:szCs w:val="21"/>
          <w:u w:val="dotted"/>
        </w:rPr>
        <w:t>なく独自に作成した場合は個人情報保護法に基づく</w:t>
      </w:r>
      <w:r w:rsidR="007F6324" w:rsidRPr="006B41C5">
        <w:rPr>
          <w:rFonts w:ascii="HGSｺﾞｼｯｸM" w:eastAsia="HGSｺﾞｼｯｸM" w:hint="eastAsia"/>
          <w:sz w:val="21"/>
          <w:szCs w:val="21"/>
          <w:u w:val="dotted"/>
        </w:rPr>
        <w:t>以下の</w:t>
      </w:r>
      <w:r w:rsidRPr="006B41C5">
        <w:rPr>
          <w:rFonts w:ascii="HGSｺﾞｼｯｸM" w:eastAsia="HGSｺﾞｼｯｸM" w:hint="eastAsia"/>
          <w:sz w:val="21"/>
          <w:szCs w:val="21"/>
          <w:u w:val="dotted"/>
        </w:rPr>
        <w:t>記載内容に漏れがないかの</w:t>
      </w:r>
      <w:r w:rsidR="003015CD" w:rsidRPr="006B41C5">
        <w:rPr>
          <w:rFonts w:ascii="HGSｺﾞｼｯｸM" w:eastAsia="HGSｺﾞｼｯｸM" w:hint="eastAsia"/>
          <w:sz w:val="21"/>
          <w:szCs w:val="21"/>
          <w:u w:val="dotted"/>
        </w:rPr>
        <w:t>注意が必要</w:t>
      </w:r>
    </w:p>
    <w:p w14:paraId="794CD782" w14:textId="36DC1304" w:rsidR="007F6324" w:rsidRDefault="007F6324" w:rsidP="007F6324">
      <w:pPr>
        <w:pStyle w:val="a5"/>
        <w:ind w:leftChars="0" w:left="600"/>
        <w:rPr>
          <w:rFonts w:ascii="HGSｺﾞｼｯｸM" w:eastAsia="HGSｺﾞｼｯｸM"/>
          <w:sz w:val="21"/>
          <w:szCs w:val="21"/>
        </w:rPr>
      </w:pPr>
      <w:r>
        <w:rPr>
          <w:rFonts w:ascii="HGSｺﾞｼｯｸM" w:eastAsia="HGSｺﾞｼｯｸM" w:hint="eastAsia"/>
          <w:sz w:val="21"/>
          <w:szCs w:val="21"/>
        </w:rPr>
        <w:t>〇代理店の名称、〇関係法規遵守の宣言、〇苦情処理に適切に取り組むことの宣言、〇基本方針の継続的改善の宣言、〇取得する個人情報の利用目的、〇全ての保有個人データの利用目的、〇目的外利用をしないことの宣言、〇個人データの安全管理に関する宣言・基本方針、〇個人情報の取り扱い及び安全管理措置に関する質問および苦情処理の窓口、〇開示等の手続き等</w:t>
      </w:r>
    </w:p>
    <w:p w14:paraId="33D24CA8" w14:textId="4A124ADF" w:rsidR="007F6324" w:rsidRPr="007F6324" w:rsidRDefault="007F6324" w:rsidP="006B41C5">
      <w:pPr>
        <w:pStyle w:val="a5"/>
        <w:ind w:leftChars="128" w:left="307" w:firstLineChars="100" w:firstLine="210"/>
        <w:rPr>
          <w:rFonts w:ascii="HGSｺﾞｼｯｸM" w:eastAsia="HGSｺﾞｼｯｸM" w:hint="eastAsia"/>
          <w:sz w:val="21"/>
          <w:szCs w:val="21"/>
        </w:rPr>
      </w:pPr>
      <w:r>
        <w:rPr>
          <w:rFonts w:ascii="HGSｺﾞｼｯｸM" w:eastAsia="HGSｺﾞｼｯｸM" w:hint="eastAsia"/>
          <w:sz w:val="21"/>
          <w:szCs w:val="21"/>
        </w:rPr>
        <w:t>なお、日本代協でも「日本代協版ひな形</w:t>
      </w:r>
      <w:r w:rsidR="006B41C5">
        <w:rPr>
          <w:rFonts w:ascii="HGSｺﾞｼｯｸM" w:eastAsia="HGSｺﾞｼｯｸM" w:hint="eastAsia"/>
          <w:sz w:val="21"/>
          <w:szCs w:val="21"/>
        </w:rPr>
        <w:t>」</w:t>
      </w:r>
      <w:r>
        <w:rPr>
          <w:rFonts w:ascii="HGSｺﾞｼｯｸM" w:eastAsia="HGSｺﾞｼｯｸM" w:hint="eastAsia"/>
          <w:sz w:val="21"/>
          <w:szCs w:val="21"/>
        </w:rPr>
        <w:t>を提供済みです。適宜、ご活用ください。（別添添付</w:t>
      </w:r>
      <w:r w:rsidR="006B41C5">
        <w:rPr>
          <w:rFonts w:ascii="HGSｺﾞｼｯｸM" w:eastAsia="HGSｺﾞｼｯｸM" w:hint="eastAsia"/>
          <w:sz w:val="21"/>
          <w:szCs w:val="21"/>
        </w:rPr>
        <w:t>。なお、本ファイルはお客さまあんしんパックの中に入っています。</w:t>
      </w:r>
      <w:r>
        <w:rPr>
          <w:rFonts w:ascii="HGSｺﾞｼｯｸM" w:eastAsia="HGSｺﾞｼｯｸM" w:hint="eastAsia"/>
          <w:sz w:val="21"/>
          <w:szCs w:val="21"/>
        </w:rPr>
        <w:t>）</w:t>
      </w:r>
    </w:p>
    <w:p w14:paraId="7C1F3085" w14:textId="77777777" w:rsidR="007F6324" w:rsidRDefault="007F6324" w:rsidP="007F6324">
      <w:pPr>
        <w:pStyle w:val="a5"/>
        <w:ind w:leftChars="0" w:left="600"/>
        <w:rPr>
          <w:rFonts w:ascii="HGSｺﾞｼｯｸM" w:eastAsia="HGSｺﾞｼｯｸM"/>
          <w:sz w:val="21"/>
          <w:szCs w:val="21"/>
        </w:rPr>
      </w:pPr>
    </w:p>
    <w:p w14:paraId="217AE6F8" w14:textId="77777777" w:rsidR="007F6324" w:rsidRDefault="007F6324" w:rsidP="007F6324">
      <w:pPr>
        <w:pStyle w:val="a5"/>
        <w:ind w:leftChars="0" w:left="600"/>
        <w:rPr>
          <w:rFonts w:ascii="HGSｺﾞｼｯｸM" w:eastAsia="HGSｺﾞｼｯｸM"/>
          <w:sz w:val="21"/>
          <w:szCs w:val="21"/>
        </w:rPr>
      </w:pPr>
    </w:p>
    <w:p w14:paraId="51A43806" w14:textId="53954B69" w:rsidR="00DD25CB" w:rsidRPr="004A0DEB" w:rsidRDefault="00DD25CB" w:rsidP="004A0DEB">
      <w:pPr>
        <w:ind w:firstLineChars="200" w:firstLine="440"/>
        <w:rPr>
          <w:rFonts w:ascii="HGSｺﾞｼｯｸM" w:eastAsia="HGSｺﾞｼｯｸM" w:hint="eastAsia"/>
          <w:sz w:val="22"/>
          <w:szCs w:val="22"/>
        </w:rPr>
      </w:pPr>
      <w:r w:rsidRPr="004A0DEB">
        <w:rPr>
          <w:rFonts w:ascii="HGSｺﾞｼｯｸM" w:eastAsia="HGSｺﾞｼｯｸM" w:hint="eastAsia"/>
          <w:sz w:val="22"/>
          <w:szCs w:val="22"/>
        </w:rPr>
        <w:t>②</w:t>
      </w:r>
      <w:r w:rsidRPr="004A0DEB">
        <w:rPr>
          <w:rFonts w:ascii="HGSｺﾞｼｯｸM" w:eastAsia="HGSｺﾞｼｯｸM" w:hint="eastAsia"/>
          <w:sz w:val="22"/>
          <w:szCs w:val="22"/>
          <w:u w:val="single"/>
        </w:rPr>
        <w:t>個人データの管理責任者、個人データ管理者を設置しているか。</w:t>
      </w:r>
    </w:p>
    <w:p w14:paraId="526467B7" w14:textId="7AC5AF9F" w:rsidR="006B41C5" w:rsidRDefault="00227C6A" w:rsidP="006B41C5">
      <w:pPr>
        <w:ind w:left="426"/>
        <w:rPr>
          <w:rFonts w:ascii="HGSｺﾞｼｯｸM" w:eastAsia="HGSｺﾞｼｯｸM"/>
          <w:sz w:val="21"/>
          <w:szCs w:val="21"/>
        </w:rPr>
      </w:pPr>
      <w:r w:rsidRPr="002A5891">
        <w:rPr>
          <w:rFonts w:ascii="HGSｺﾞｼｯｸM" w:eastAsia="HGSｺﾞｼｯｸM" w:hint="eastAsia"/>
          <w:sz w:val="21"/>
          <w:szCs w:val="21"/>
        </w:rPr>
        <w:t xml:space="preserve">　適切に責任者</w:t>
      </w:r>
      <w:r w:rsidR="00060DD8">
        <w:rPr>
          <w:rFonts w:ascii="HGSｺﾞｼｯｸM" w:eastAsia="HGSｺﾞｼｯｸM" w:hint="eastAsia"/>
          <w:sz w:val="21"/>
          <w:szCs w:val="21"/>
        </w:rPr>
        <w:t>と</w:t>
      </w:r>
      <w:r w:rsidRPr="002A5891">
        <w:rPr>
          <w:rFonts w:ascii="HGSｺﾞｼｯｸM" w:eastAsia="HGSｺﾞｼｯｸM" w:hint="eastAsia"/>
          <w:sz w:val="21"/>
          <w:szCs w:val="21"/>
        </w:rPr>
        <w:t>管理者が設置されているかが点検のポイントになります。「金融分野における個人情報保護に関するガイドライン」によれば</w:t>
      </w:r>
      <w:r w:rsidR="00060DD8">
        <w:rPr>
          <w:rFonts w:ascii="HGSｺﾞｼｯｸM" w:eastAsia="HGSｺﾞｼｯｸM" w:hint="eastAsia"/>
          <w:sz w:val="21"/>
          <w:szCs w:val="21"/>
        </w:rPr>
        <w:t>、</w:t>
      </w:r>
      <w:r w:rsidRPr="002A5891">
        <w:rPr>
          <w:rFonts w:ascii="HGSｺﾞｼｯｸM" w:eastAsia="HGSｺﾞｼｯｸM" w:hint="eastAsia"/>
          <w:sz w:val="21"/>
          <w:szCs w:val="21"/>
        </w:rPr>
        <w:t>株式会社組織</w:t>
      </w:r>
      <w:r w:rsidR="00060DD8">
        <w:rPr>
          <w:rFonts w:ascii="HGSｺﾞｼｯｸM" w:eastAsia="HGSｺﾞｼｯｸM" w:hint="eastAsia"/>
          <w:sz w:val="21"/>
          <w:szCs w:val="21"/>
        </w:rPr>
        <w:t>の場合、</w:t>
      </w:r>
      <w:r w:rsidRPr="002A5891">
        <w:rPr>
          <w:rFonts w:ascii="HGSｺﾞｼｯｸM" w:eastAsia="HGSｺﾞｼｯｸM" w:hint="eastAsia"/>
          <w:sz w:val="21"/>
          <w:szCs w:val="21"/>
        </w:rPr>
        <w:t>個人データ</w:t>
      </w:r>
      <w:r w:rsidR="006B41C5">
        <w:rPr>
          <w:rFonts w:ascii="HGSｺﾞｼｯｸM" w:eastAsia="HGSｺﾞｼｯｸM" w:hint="eastAsia"/>
          <w:sz w:val="21"/>
          <w:szCs w:val="21"/>
        </w:rPr>
        <w:t>の</w:t>
      </w:r>
      <w:r w:rsidRPr="002A5891">
        <w:rPr>
          <w:rFonts w:ascii="HGSｺﾞｼｯｸM" w:eastAsia="HGSｺﾞｼｯｸM" w:hint="eastAsia"/>
          <w:sz w:val="21"/>
          <w:szCs w:val="21"/>
        </w:rPr>
        <w:t>管理責任者は</w:t>
      </w:r>
      <w:r w:rsidR="006B41C5">
        <w:rPr>
          <w:rFonts w:ascii="HGSｺﾞｼｯｸM" w:eastAsia="HGSｺﾞｼｯｸM" w:hint="eastAsia"/>
          <w:sz w:val="21"/>
          <w:szCs w:val="21"/>
        </w:rPr>
        <w:t>、</w:t>
      </w:r>
      <w:r w:rsidRPr="002A5891">
        <w:rPr>
          <w:rFonts w:ascii="HGSｺﾞｼｯｸM" w:eastAsia="HGSｺﾞｼｯｸM" w:hint="eastAsia"/>
          <w:sz w:val="21"/>
          <w:szCs w:val="21"/>
        </w:rPr>
        <w:t>取締役または執行役等の業務執行に責任を有するものと規程されて</w:t>
      </w:r>
      <w:r w:rsidR="006B41C5">
        <w:rPr>
          <w:rFonts w:ascii="HGSｺﾞｼｯｸM" w:eastAsia="HGSｺﾞｼｯｸM" w:hint="eastAsia"/>
          <w:sz w:val="21"/>
          <w:szCs w:val="21"/>
        </w:rPr>
        <w:t>います。</w:t>
      </w:r>
      <w:r w:rsidRPr="002A5891">
        <w:rPr>
          <w:rFonts w:ascii="HGSｺﾞｼｯｸM" w:eastAsia="HGSｺﾞｼｯｸM" w:hint="eastAsia"/>
          <w:sz w:val="21"/>
          <w:szCs w:val="21"/>
        </w:rPr>
        <w:t>それだけ重要</w:t>
      </w:r>
      <w:r w:rsidR="006B41C5">
        <w:rPr>
          <w:rFonts w:ascii="HGSｺﾞｼｯｸM" w:eastAsia="HGSｺﾞｼｯｸM" w:hint="eastAsia"/>
          <w:sz w:val="21"/>
          <w:szCs w:val="21"/>
        </w:rPr>
        <w:t>で</w:t>
      </w:r>
      <w:r w:rsidRPr="002A5891">
        <w:rPr>
          <w:rFonts w:ascii="HGSｺﾞｼｯｸM" w:eastAsia="HGSｺﾞｼｯｸM" w:hint="eastAsia"/>
          <w:sz w:val="21"/>
          <w:szCs w:val="21"/>
        </w:rPr>
        <w:t>責任が重い証と言えます。</w:t>
      </w:r>
    </w:p>
    <w:p w14:paraId="229A6109" w14:textId="69E3D200" w:rsidR="00227C6A" w:rsidRDefault="00227C6A" w:rsidP="006B41C5">
      <w:pPr>
        <w:ind w:left="426" w:firstLineChars="100" w:firstLine="210"/>
        <w:rPr>
          <w:rFonts w:ascii="HGSｺﾞｼｯｸM" w:eastAsia="HGSｺﾞｼｯｸM"/>
          <w:sz w:val="21"/>
          <w:szCs w:val="21"/>
        </w:rPr>
      </w:pPr>
      <w:r w:rsidRPr="002A5891">
        <w:rPr>
          <w:rFonts w:ascii="HGSｺﾞｼｯｸM" w:eastAsia="HGSｺﾞｼｯｸM" w:hint="eastAsia"/>
          <w:sz w:val="21"/>
          <w:szCs w:val="21"/>
        </w:rPr>
        <w:t>実務的に機能する管理</w:t>
      </w:r>
      <w:r w:rsidR="00060DD8">
        <w:rPr>
          <w:rFonts w:ascii="HGSｺﾞｼｯｸM" w:eastAsia="HGSｺﾞｼｯｸM" w:hint="eastAsia"/>
          <w:sz w:val="21"/>
          <w:szCs w:val="21"/>
        </w:rPr>
        <w:t>者（</w:t>
      </w:r>
      <w:r w:rsidRPr="002A5891">
        <w:rPr>
          <w:rFonts w:ascii="HGSｺﾞｼｯｸM" w:eastAsia="HGSｺﾞｼｯｸM" w:hint="eastAsia"/>
          <w:sz w:val="21"/>
          <w:szCs w:val="21"/>
        </w:rPr>
        <w:t>担当者</w:t>
      </w:r>
      <w:r w:rsidR="00060DD8">
        <w:rPr>
          <w:rFonts w:ascii="HGSｺﾞｼｯｸM" w:eastAsia="HGSｺﾞｼｯｸM" w:hint="eastAsia"/>
          <w:sz w:val="21"/>
          <w:szCs w:val="21"/>
        </w:rPr>
        <w:t>）</w:t>
      </w:r>
      <w:r w:rsidRPr="002A5891">
        <w:rPr>
          <w:rFonts w:ascii="HGSｺﾞｼｯｸM" w:eastAsia="HGSｺﾞｼｯｸM" w:hint="eastAsia"/>
          <w:sz w:val="21"/>
          <w:szCs w:val="21"/>
        </w:rPr>
        <w:t>については、募集人ではなく事務に精通した女性社員を任命する</w:t>
      </w:r>
      <w:r w:rsidR="006B41C5">
        <w:rPr>
          <w:rFonts w:ascii="HGSｺﾞｼｯｸM" w:eastAsia="HGSｺﾞｼｯｸM" w:hint="eastAsia"/>
          <w:sz w:val="21"/>
          <w:szCs w:val="21"/>
        </w:rPr>
        <w:t>代理店</w:t>
      </w:r>
      <w:r w:rsidRPr="002A5891">
        <w:rPr>
          <w:rFonts w:ascii="HGSｺﾞｼｯｸM" w:eastAsia="HGSｺﾞｼｯｸM" w:hint="eastAsia"/>
          <w:sz w:val="21"/>
          <w:szCs w:val="21"/>
        </w:rPr>
        <w:t>も出てきています。事務所内に在席して、募集人との接点が多く、事務処理を専門に担当しているので適任であると思えます。</w:t>
      </w:r>
    </w:p>
    <w:p w14:paraId="6CFB67B8" w14:textId="5BED4208" w:rsidR="006B41C5" w:rsidRPr="002A5891" w:rsidRDefault="006B41C5" w:rsidP="006B41C5">
      <w:pPr>
        <w:ind w:left="426" w:firstLineChars="100" w:firstLine="210"/>
        <w:rPr>
          <w:rFonts w:ascii="HGSｺﾞｼｯｸM" w:eastAsia="HGSｺﾞｼｯｸM" w:hint="eastAsia"/>
          <w:sz w:val="21"/>
          <w:szCs w:val="21"/>
        </w:rPr>
      </w:pPr>
      <w:r>
        <w:rPr>
          <w:rFonts w:ascii="HGSｺﾞｼｯｸM" w:eastAsia="HGSｺﾞｼｯｸM" w:hint="eastAsia"/>
          <w:sz w:val="21"/>
          <w:szCs w:val="21"/>
        </w:rPr>
        <w:t>なお、別箇登録代理店の場合は、管理責任者は本支店同一（１人）とする必要があります。</w:t>
      </w:r>
    </w:p>
    <w:p w14:paraId="0431E9CB" w14:textId="77777777" w:rsidR="00991DE5" w:rsidRPr="002A5891" w:rsidRDefault="00991DE5" w:rsidP="006B41C5">
      <w:pPr>
        <w:ind w:left="426"/>
        <w:rPr>
          <w:rFonts w:ascii="HGSｺﾞｼｯｸM" w:eastAsia="HGSｺﾞｼｯｸM" w:hint="eastAsia"/>
          <w:sz w:val="21"/>
          <w:szCs w:val="21"/>
        </w:rPr>
      </w:pPr>
    </w:p>
    <w:p w14:paraId="09E2C713" w14:textId="22FC5482" w:rsidR="00991DE5" w:rsidRPr="002A5891" w:rsidRDefault="00991DE5" w:rsidP="004A0DEB">
      <w:pPr>
        <w:ind w:firstLineChars="100" w:firstLine="210"/>
        <w:rPr>
          <w:rFonts w:ascii="HGSｺﾞｼｯｸM" w:eastAsia="HGSｺﾞｼｯｸM" w:hint="eastAsia"/>
          <w:sz w:val="21"/>
          <w:szCs w:val="21"/>
        </w:rPr>
      </w:pPr>
      <w:bookmarkStart w:id="0" w:name="_GoBack"/>
      <w:bookmarkEnd w:id="0"/>
      <w:r w:rsidRPr="002A5891">
        <w:rPr>
          <w:rFonts w:ascii="HGSｺﾞｼｯｸM" w:eastAsia="HGSｺﾞｼｯｸM" w:hint="eastAsia"/>
          <w:sz w:val="21"/>
          <w:szCs w:val="21"/>
        </w:rPr>
        <w:t>③</w:t>
      </w:r>
      <w:r w:rsidRPr="002A5891">
        <w:rPr>
          <w:rFonts w:ascii="HGSｺﾞｼｯｸM" w:eastAsia="HGSｺﾞｼｯｸM" w:hint="eastAsia"/>
          <w:sz w:val="21"/>
          <w:szCs w:val="21"/>
          <w:u w:val="single"/>
        </w:rPr>
        <w:t>個人データ管理台帳を策定し、備え付けたうえで、更新しているか。</w:t>
      </w:r>
    </w:p>
    <w:p w14:paraId="7C3F87EB" w14:textId="24E07A18" w:rsidR="00A662FA" w:rsidRDefault="00991DE5" w:rsidP="004A0DEB">
      <w:pPr>
        <w:ind w:leftChars="100" w:left="240"/>
        <w:rPr>
          <w:rFonts w:ascii="HGSｺﾞｼｯｸM" w:eastAsia="HGSｺﾞｼｯｸM"/>
          <w:sz w:val="21"/>
          <w:szCs w:val="21"/>
        </w:rPr>
      </w:pPr>
      <w:r w:rsidRPr="002A5891">
        <w:rPr>
          <w:rFonts w:ascii="HGSｺﾞｼｯｸM" w:eastAsia="HGSｺﾞｼｯｸM" w:hint="eastAsia"/>
          <w:sz w:val="21"/>
          <w:szCs w:val="21"/>
        </w:rPr>
        <w:t xml:space="preserve">　2005年に個人情報保護法が施行された時に保険会社から個人データ管理台帳の備え付けを指導されていますので、さすがに備え付けていないことはないと思われます。</w:t>
      </w:r>
      <w:r w:rsidR="00060DD8">
        <w:rPr>
          <w:rFonts w:ascii="HGSｺﾞｼｯｸM" w:eastAsia="HGSｺﾞｼｯｸM" w:hint="eastAsia"/>
          <w:sz w:val="21"/>
          <w:szCs w:val="21"/>
        </w:rPr>
        <w:t>また、保険会社によっては既にオンラインで管理される仕組みが提供されており、特段の対応が不要のところもあります。</w:t>
      </w:r>
    </w:p>
    <w:p w14:paraId="7B51F73F" w14:textId="1286851F" w:rsidR="00060DD8" w:rsidRPr="002A5891" w:rsidRDefault="00060DD8" w:rsidP="00DD25CB">
      <w:pPr>
        <w:ind w:left="240"/>
        <w:rPr>
          <w:rFonts w:ascii="HGSｺﾞｼｯｸM" w:eastAsia="HGSｺﾞｼｯｸM" w:hint="eastAsia"/>
          <w:sz w:val="21"/>
          <w:szCs w:val="21"/>
        </w:rPr>
      </w:pPr>
      <w:r>
        <w:rPr>
          <w:rFonts w:ascii="HGSｺﾞｼｯｸM" w:eastAsia="HGSｺﾞｼｯｸM" w:hint="eastAsia"/>
          <w:sz w:val="21"/>
          <w:szCs w:val="21"/>
        </w:rPr>
        <w:t xml:space="preserve">　上記以外の代理店の場合は、独自作成の台帳を補完するか、保険会社から送付された台帳を補完する必要があります。</w:t>
      </w:r>
    </w:p>
    <w:p w14:paraId="01C2A20F" w14:textId="37038684" w:rsidR="00A662FA" w:rsidRPr="002A5891" w:rsidRDefault="00A662FA" w:rsidP="004558C0">
      <w:pPr>
        <w:ind w:left="240"/>
        <w:rPr>
          <w:rFonts w:ascii="HGSｺﾞｼｯｸM" w:eastAsia="HGSｺﾞｼｯｸM" w:hint="eastAsia"/>
          <w:sz w:val="21"/>
          <w:szCs w:val="21"/>
        </w:rPr>
      </w:pPr>
      <w:r w:rsidRPr="002A5891">
        <w:rPr>
          <w:rFonts w:ascii="HGSｺﾞｼｯｸM" w:eastAsia="HGSｺﾞｼｯｸM" w:hint="eastAsia"/>
          <w:sz w:val="21"/>
          <w:szCs w:val="21"/>
        </w:rPr>
        <w:t xml:space="preserve">　</w:t>
      </w:r>
      <w:r w:rsidR="00991DE5" w:rsidRPr="002A5891">
        <w:rPr>
          <w:rFonts w:ascii="HGSｺﾞｼｯｸM" w:eastAsia="HGSｺﾞｼｯｸM" w:hint="eastAsia"/>
          <w:sz w:val="21"/>
          <w:szCs w:val="21"/>
        </w:rPr>
        <w:t>現時点での点検のポイントは「更新しているか」</w:t>
      </w:r>
      <w:r w:rsidR="00060DD8">
        <w:rPr>
          <w:rFonts w:ascii="HGSｺﾞｼｯｸM" w:eastAsia="HGSｺﾞｼｯｸM" w:hint="eastAsia"/>
          <w:sz w:val="21"/>
          <w:szCs w:val="21"/>
        </w:rPr>
        <w:t>という点です。</w:t>
      </w:r>
      <w:r w:rsidR="00991DE5" w:rsidRPr="002A5891">
        <w:rPr>
          <w:rFonts w:ascii="HGSｺﾞｼｯｸM" w:eastAsia="HGSｺﾞｼｯｸM" w:hint="eastAsia"/>
          <w:sz w:val="21"/>
          <w:szCs w:val="21"/>
        </w:rPr>
        <w:t>つまり、管理台帳に記載されている項目を定期的にメンテナンス、棚卸しをしているかです。</w:t>
      </w:r>
      <w:r w:rsidR="00060DD8">
        <w:rPr>
          <w:rFonts w:ascii="HGSｺﾞｼｯｸM" w:eastAsia="HGSｺﾞｼｯｸM" w:hint="eastAsia"/>
          <w:sz w:val="21"/>
          <w:szCs w:val="21"/>
        </w:rPr>
        <w:t>代理店</w:t>
      </w:r>
      <w:r w:rsidR="004558C0">
        <w:rPr>
          <w:rFonts w:ascii="HGSｺﾞｼｯｸM" w:eastAsia="HGSｺﾞｼｯｸM" w:hint="eastAsia"/>
          <w:sz w:val="21"/>
          <w:szCs w:val="21"/>
        </w:rPr>
        <w:t>のみなさん</w:t>
      </w:r>
      <w:r w:rsidR="00060DD8">
        <w:rPr>
          <w:rFonts w:ascii="HGSｺﾞｼｯｸM" w:eastAsia="HGSｺﾞｼｯｸM" w:hint="eastAsia"/>
          <w:sz w:val="21"/>
          <w:szCs w:val="21"/>
        </w:rPr>
        <w:t>から、「</w:t>
      </w:r>
      <w:r w:rsidR="00991DE5" w:rsidRPr="002A5891">
        <w:rPr>
          <w:rFonts w:ascii="HGSｺﾞｼｯｸM" w:eastAsia="HGSｺﾞｼｯｸM" w:hint="eastAsia"/>
          <w:sz w:val="21"/>
          <w:szCs w:val="21"/>
        </w:rPr>
        <w:t>事務所内にある個人データを全て記載しなければいけないのか</w:t>
      </w:r>
      <w:r w:rsidR="00060DD8">
        <w:rPr>
          <w:rFonts w:ascii="HGSｺﾞｼｯｸM" w:eastAsia="HGSｺﾞｼｯｸM" w:hint="eastAsia"/>
          <w:sz w:val="21"/>
          <w:szCs w:val="21"/>
        </w:rPr>
        <w:t>？」</w:t>
      </w:r>
      <w:r w:rsidR="00991DE5" w:rsidRPr="002A5891">
        <w:rPr>
          <w:rFonts w:ascii="HGSｺﾞｼｯｸM" w:eastAsia="HGSｺﾞｼｯｸM" w:hint="eastAsia"/>
          <w:sz w:val="21"/>
          <w:szCs w:val="21"/>
        </w:rPr>
        <w:t>と質問されることが多いのですが、個人データは毎日のように出入り</w:t>
      </w:r>
      <w:r w:rsidR="00D54116" w:rsidRPr="002A5891">
        <w:rPr>
          <w:rFonts w:ascii="HGSｺﾞｼｯｸM" w:eastAsia="HGSｺﾞｼｯｸM" w:hint="eastAsia"/>
          <w:sz w:val="21"/>
          <w:szCs w:val="21"/>
        </w:rPr>
        <w:t>を繰り返す生き物のよう</w:t>
      </w:r>
      <w:r w:rsidR="00060DD8">
        <w:rPr>
          <w:rFonts w:ascii="HGSｺﾞｼｯｸM" w:eastAsia="HGSｺﾞｼｯｸM" w:hint="eastAsia"/>
          <w:sz w:val="21"/>
          <w:szCs w:val="21"/>
        </w:rPr>
        <w:t>なもの</w:t>
      </w:r>
      <w:r w:rsidR="00D54116" w:rsidRPr="002A5891">
        <w:rPr>
          <w:rFonts w:ascii="HGSｺﾞｼｯｸM" w:eastAsia="HGSｺﾞｼｯｸM" w:hint="eastAsia"/>
          <w:sz w:val="21"/>
          <w:szCs w:val="21"/>
        </w:rPr>
        <w:t>で、</w:t>
      </w:r>
      <w:r w:rsidRPr="002A5891">
        <w:rPr>
          <w:rFonts w:ascii="HGSｺﾞｼｯｸM" w:eastAsia="HGSｺﾞｼｯｸM" w:hint="eastAsia"/>
          <w:sz w:val="21"/>
          <w:szCs w:val="21"/>
        </w:rPr>
        <w:t>毎日更新すると</w:t>
      </w:r>
      <w:r w:rsidR="00991DE5" w:rsidRPr="002A5891">
        <w:rPr>
          <w:rFonts w:ascii="HGSｺﾞｼｯｸM" w:eastAsia="HGSｺﾞｼｯｸM" w:hint="eastAsia"/>
          <w:sz w:val="21"/>
          <w:szCs w:val="21"/>
        </w:rPr>
        <w:t>それだけで大変な作業になってしまいます。</w:t>
      </w:r>
    </w:p>
    <w:p w14:paraId="19E9C6C8" w14:textId="0A3E0177" w:rsidR="00A662FA" w:rsidRPr="002A5891" w:rsidRDefault="00A662FA" w:rsidP="00DD25CB">
      <w:pPr>
        <w:ind w:left="240"/>
        <w:rPr>
          <w:rFonts w:ascii="HGSｺﾞｼｯｸM" w:eastAsia="HGSｺﾞｼｯｸM" w:hint="eastAsia"/>
          <w:sz w:val="21"/>
          <w:szCs w:val="21"/>
        </w:rPr>
      </w:pPr>
      <w:r w:rsidRPr="002A5891">
        <w:rPr>
          <w:rFonts w:ascii="HGSｺﾞｼｯｸM" w:eastAsia="HGSｺﾞｼｯｸM" w:hint="eastAsia"/>
          <w:sz w:val="21"/>
          <w:szCs w:val="21"/>
        </w:rPr>
        <w:t xml:space="preserve">　</w:t>
      </w:r>
      <w:r w:rsidR="00991DE5" w:rsidRPr="002A5891">
        <w:rPr>
          <w:rFonts w:ascii="HGSｺﾞｼｯｸM" w:eastAsia="HGSｺﾞｼｯｸM" w:hint="eastAsia"/>
          <w:sz w:val="21"/>
          <w:szCs w:val="21"/>
        </w:rPr>
        <w:t>基本的な考え方としては、例えば「１ヶ月以上</w:t>
      </w:r>
      <w:r w:rsidRPr="002A5891">
        <w:rPr>
          <w:rFonts w:ascii="HGSｺﾞｼｯｸM" w:eastAsia="HGSｺﾞｼｯｸM" w:hint="eastAsia"/>
          <w:sz w:val="21"/>
          <w:szCs w:val="21"/>
        </w:rPr>
        <w:t>保管する」個人データについては台帳に記載するという社内ルールを決めることです。そのようなルールを策定していれば毎月１回は更新していることになります。</w:t>
      </w:r>
      <w:r w:rsidR="004558C0">
        <w:rPr>
          <w:rFonts w:ascii="HGSｺﾞｼｯｸM" w:eastAsia="HGSｺﾞｼｯｸM" w:hint="eastAsia"/>
          <w:sz w:val="21"/>
          <w:szCs w:val="21"/>
        </w:rPr>
        <w:t>（勿論、決めただけでは無意味です。）</w:t>
      </w:r>
      <w:r w:rsidRPr="002A5891">
        <w:rPr>
          <w:rFonts w:ascii="HGSｺﾞｼｯｸM" w:eastAsia="HGSｺﾞｼｯｸM" w:hint="eastAsia"/>
          <w:sz w:val="21"/>
          <w:szCs w:val="21"/>
        </w:rPr>
        <w:t>また、社内ルールには定期的に記載項目と現物を突き合わせることを含めるとベストです。この突き合わせを行わないと台帳には記載されてい</w:t>
      </w:r>
      <w:r w:rsidR="004558C0">
        <w:rPr>
          <w:rFonts w:ascii="HGSｺﾞｼｯｸM" w:eastAsia="HGSｺﾞｼｯｸM" w:hint="eastAsia"/>
          <w:sz w:val="21"/>
          <w:szCs w:val="21"/>
        </w:rPr>
        <w:t>ても</w:t>
      </w:r>
      <w:r w:rsidRPr="002A5891">
        <w:rPr>
          <w:rFonts w:ascii="HGSｺﾞｼｯｸM" w:eastAsia="HGSｺﾞｼｯｸM" w:hint="eastAsia"/>
          <w:sz w:val="21"/>
          <w:szCs w:val="21"/>
        </w:rPr>
        <w:t>現物がないという問題</w:t>
      </w:r>
      <w:r w:rsidR="004558C0">
        <w:rPr>
          <w:rFonts w:ascii="HGSｺﾞｼｯｸM" w:eastAsia="HGSｺﾞｼｯｸM" w:hint="eastAsia"/>
          <w:sz w:val="21"/>
          <w:szCs w:val="21"/>
        </w:rPr>
        <w:t>は起こりません。</w:t>
      </w:r>
    </w:p>
    <w:p w14:paraId="2B430749" w14:textId="5DBBE30F" w:rsidR="00A662FA" w:rsidRPr="002A5891" w:rsidRDefault="00A662FA" w:rsidP="00A662FA">
      <w:pPr>
        <w:ind w:left="240"/>
        <w:rPr>
          <w:rFonts w:ascii="HGSｺﾞｼｯｸM" w:eastAsia="HGSｺﾞｼｯｸM" w:hint="eastAsia"/>
          <w:sz w:val="21"/>
          <w:szCs w:val="21"/>
        </w:rPr>
      </w:pPr>
      <w:r w:rsidRPr="002A5891">
        <w:rPr>
          <w:rFonts w:ascii="HGSｺﾞｼｯｸM" w:eastAsia="HGSｺﾞｼｯｸM" w:hint="eastAsia"/>
          <w:sz w:val="21"/>
          <w:szCs w:val="21"/>
        </w:rPr>
        <w:t xml:space="preserve">　</w:t>
      </w:r>
      <w:r w:rsidR="004558C0">
        <w:rPr>
          <w:rFonts w:ascii="HGSｺﾞｼｯｸM" w:eastAsia="HGSｺﾞｼｯｸM" w:hint="eastAsia"/>
          <w:sz w:val="21"/>
          <w:szCs w:val="21"/>
        </w:rPr>
        <w:t>来年春には改正個人情報保護法が施行されるなど、個人情報管理をめぐる法的・社会的環境は一段と厳格なものになっています。</w:t>
      </w:r>
      <w:r w:rsidRPr="002A5891">
        <w:rPr>
          <w:rFonts w:ascii="HGSｺﾞｼｯｸM" w:eastAsia="HGSｺﾞｼｯｸM" w:hint="eastAsia"/>
          <w:sz w:val="21"/>
          <w:szCs w:val="21"/>
        </w:rPr>
        <w:t>当局による立入検査があった場合には</w:t>
      </w:r>
      <w:r w:rsidR="004558C0">
        <w:rPr>
          <w:rFonts w:ascii="HGSｺﾞｼｯｸM" w:eastAsia="HGSｺﾞｼｯｸM" w:hint="eastAsia"/>
          <w:sz w:val="21"/>
          <w:szCs w:val="21"/>
        </w:rPr>
        <w:t>、</w:t>
      </w:r>
      <w:r w:rsidRPr="002A5891">
        <w:rPr>
          <w:rFonts w:ascii="HGSｺﾞｼｯｸM" w:eastAsia="HGSｺﾞｼｯｸM" w:hint="eastAsia"/>
          <w:sz w:val="21"/>
          <w:szCs w:val="21"/>
        </w:rPr>
        <w:t>現物突合の検査も想定されますので、早期に対処しておく必要があります。万が一、不突合が発見されると個人データの紛失、漏えいという不祥事に発展することも考えられます</w:t>
      </w:r>
      <w:r w:rsidR="004558C0">
        <w:rPr>
          <w:rFonts w:ascii="HGSｺﾞｼｯｸM" w:eastAsia="HGSｺﾞｼｯｸM" w:hint="eastAsia"/>
          <w:sz w:val="21"/>
          <w:szCs w:val="21"/>
        </w:rPr>
        <w:t>。</w:t>
      </w:r>
      <w:r w:rsidRPr="002A5891">
        <w:rPr>
          <w:rFonts w:ascii="HGSｺﾞｼｯｸM" w:eastAsia="HGSｺﾞｼｯｸM" w:hint="eastAsia"/>
          <w:sz w:val="21"/>
          <w:szCs w:val="21"/>
        </w:rPr>
        <w:lastRenderedPageBreak/>
        <w:t>今から</w:t>
      </w:r>
      <w:r w:rsidR="004558C0">
        <w:rPr>
          <w:rFonts w:ascii="HGSｺﾞｼｯｸM" w:eastAsia="HGSｺﾞｼｯｸM" w:hint="eastAsia"/>
          <w:sz w:val="21"/>
          <w:szCs w:val="21"/>
        </w:rPr>
        <w:t>でも遅くありません。早急に</w:t>
      </w:r>
      <w:r w:rsidRPr="002A5891">
        <w:rPr>
          <w:rFonts w:ascii="HGSｺﾞｼｯｸM" w:eastAsia="HGSｺﾞｼｯｸM" w:hint="eastAsia"/>
          <w:sz w:val="21"/>
          <w:szCs w:val="21"/>
        </w:rPr>
        <w:t>体制を整備しておくことをお勧めします。</w:t>
      </w:r>
    </w:p>
    <w:p w14:paraId="6DDD7717" w14:textId="77777777" w:rsidR="00A662FA" w:rsidRPr="002A5891" w:rsidRDefault="00A662FA" w:rsidP="00DD25CB">
      <w:pPr>
        <w:ind w:left="240"/>
        <w:rPr>
          <w:rFonts w:ascii="HGSｺﾞｼｯｸM" w:eastAsia="HGSｺﾞｼｯｸM" w:hint="eastAsia"/>
          <w:sz w:val="21"/>
          <w:szCs w:val="21"/>
        </w:rPr>
      </w:pPr>
    </w:p>
    <w:p w14:paraId="642E985A" w14:textId="5CFAA645" w:rsidR="00A662FA" w:rsidRPr="002A5891" w:rsidRDefault="00A662FA" w:rsidP="00DD25CB">
      <w:pPr>
        <w:ind w:left="240"/>
        <w:rPr>
          <w:rFonts w:ascii="HGSｺﾞｼｯｸM" w:eastAsia="HGSｺﾞｼｯｸM" w:hint="eastAsia"/>
          <w:sz w:val="21"/>
          <w:szCs w:val="21"/>
          <w:u w:val="single"/>
        </w:rPr>
      </w:pPr>
      <w:r w:rsidRPr="002A5891">
        <w:rPr>
          <w:rFonts w:ascii="HGSｺﾞｼｯｸM" w:eastAsia="HGSｺﾞｼｯｸM" w:hint="eastAsia"/>
          <w:sz w:val="21"/>
          <w:szCs w:val="21"/>
        </w:rPr>
        <w:t>④</w:t>
      </w:r>
      <w:r w:rsidRPr="002A5891">
        <w:rPr>
          <w:rFonts w:ascii="HGSｺﾞｼｯｸM" w:eastAsia="HGSｺﾞｼｯｸM" w:hint="eastAsia"/>
          <w:sz w:val="21"/>
          <w:szCs w:val="21"/>
          <w:u w:val="single"/>
        </w:rPr>
        <w:t>すべての従業者と個人データの</w:t>
      </w:r>
      <w:r w:rsidR="004558C0">
        <w:rPr>
          <w:rFonts w:ascii="HGSｺﾞｼｯｸM" w:eastAsia="HGSｺﾞｼｯｸM" w:hint="eastAsia"/>
          <w:sz w:val="21"/>
          <w:szCs w:val="21"/>
          <w:u w:val="single"/>
        </w:rPr>
        <w:t>「</w:t>
      </w:r>
      <w:r w:rsidRPr="002A5891">
        <w:rPr>
          <w:rFonts w:ascii="HGSｺﾞｼｯｸM" w:eastAsia="HGSｺﾞｼｯｸM" w:hint="eastAsia"/>
          <w:sz w:val="21"/>
          <w:szCs w:val="21"/>
          <w:u w:val="single"/>
        </w:rPr>
        <w:t>非開示契約</w:t>
      </w:r>
      <w:r w:rsidR="004558C0">
        <w:rPr>
          <w:rFonts w:ascii="HGSｺﾞｼｯｸM" w:eastAsia="HGSｺﾞｼｯｸM" w:hint="eastAsia"/>
          <w:sz w:val="21"/>
          <w:szCs w:val="21"/>
          <w:u w:val="single"/>
        </w:rPr>
        <w:t>書」</w:t>
      </w:r>
      <w:r w:rsidRPr="002A5891">
        <w:rPr>
          <w:rFonts w:ascii="HGSｺﾞｼｯｸM" w:eastAsia="HGSｺﾞｼｯｸM" w:hint="eastAsia"/>
          <w:sz w:val="21"/>
          <w:szCs w:val="21"/>
          <w:u w:val="single"/>
        </w:rPr>
        <w:t>等を締結しているか。</w:t>
      </w:r>
    </w:p>
    <w:p w14:paraId="26C91DCA" w14:textId="4C1D8D6B" w:rsidR="00A662FA" w:rsidRPr="002A5891" w:rsidRDefault="00A662FA" w:rsidP="00DD25CB">
      <w:pPr>
        <w:ind w:left="240"/>
        <w:rPr>
          <w:rFonts w:ascii="HGSｺﾞｼｯｸM" w:eastAsia="HGSｺﾞｼｯｸM" w:hint="eastAsia"/>
          <w:sz w:val="21"/>
          <w:szCs w:val="21"/>
        </w:rPr>
      </w:pPr>
      <w:r w:rsidRPr="002A5891">
        <w:rPr>
          <w:rFonts w:ascii="HGSｺﾞｼｯｸM" w:eastAsia="HGSｺﾞｼｯｸM" w:hint="eastAsia"/>
          <w:sz w:val="21"/>
          <w:szCs w:val="21"/>
        </w:rPr>
        <w:t xml:space="preserve">　</w:t>
      </w:r>
      <w:r w:rsidR="00987EF4" w:rsidRPr="002A5891">
        <w:rPr>
          <w:rFonts w:ascii="HGSｺﾞｼｯｸM" w:eastAsia="HGSｺﾞｼｯｸM" w:hint="eastAsia"/>
          <w:sz w:val="21"/>
          <w:szCs w:val="21"/>
        </w:rPr>
        <w:t>この点検の目的は</w:t>
      </w:r>
      <w:r w:rsidR="004558C0">
        <w:rPr>
          <w:rFonts w:ascii="HGSｺﾞｼｯｸM" w:eastAsia="HGSｺﾞｼｯｸM" w:hint="eastAsia"/>
          <w:sz w:val="21"/>
          <w:szCs w:val="21"/>
        </w:rPr>
        <w:t>、</w:t>
      </w:r>
      <w:r w:rsidR="00987EF4" w:rsidRPr="002A5891">
        <w:rPr>
          <w:rFonts w:ascii="HGSｺﾞｼｯｸM" w:eastAsia="HGSｺﾞｼｯｸM" w:hint="eastAsia"/>
          <w:sz w:val="21"/>
          <w:szCs w:val="21"/>
        </w:rPr>
        <w:t>すべての従業者と個人情報等の機密情報を許可なく第三者に開示しない旨を約束する契約を</w:t>
      </w:r>
      <w:r w:rsidR="004A0DEB">
        <w:rPr>
          <w:rFonts w:ascii="HGSｺﾞｼｯｸM" w:eastAsia="HGSｺﾞｼｯｸM" w:hint="eastAsia"/>
          <w:sz w:val="21"/>
          <w:szCs w:val="21"/>
        </w:rPr>
        <w:t>事前に</w:t>
      </w:r>
      <w:r w:rsidR="00987EF4" w:rsidRPr="002A5891">
        <w:rPr>
          <w:rFonts w:ascii="HGSｺﾞｼｯｸM" w:eastAsia="HGSｺﾞｼｯｸM" w:hint="eastAsia"/>
          <w:sz w:val="21"/>
          <w:szCs w:val="21"/>
        </w:rPr>
        <w:t>締結していることを確認することにあります。「すべての従業者」とは</w:t>
      </w:r>
      <w:r w:rsidR="004A0DEB">
        <w:rPr>
          <w:rFonts w:ascii="HGSｺﾞｼｯｸM" w:eastAsia="HGSｺﾞｼｯｸM" w:hint="eastAsia"/>
          <w:sz w:val="21"/>
          <w:szCs w:val="21"/>
        </w:rPr>
        <w:t>、</w:t>
      </w:r>
      <w:r w:rsidR="00987EF4" w:rsidRPr="002A5891">
        <w:rPr>
          <w:rFonts w:ascii="HGSｺﾞｼｯｸM" w:eastAsia="HGSｺﾞｼｯｸM" w:hint="eastAsia"/>
          <w:sz w:val="21"/>
          <w:szCs w:val="21"/>
        </w:rPr>
        <w:t>代表者である店主はもちろん、パートやアルバイ</w:t>
      </w:r>
      <w:r w:rsidR="004558C0">
        <w:rPr>
          <w:rFonts w:ascii="HGSｺﾞｼｯｸM" w:eastAsia="HGSｺﾞｼｯｸM" w:hint="eastAsia"/>
          <w:sz w:val="21"/>
          <w:szCs w:val="21"/>
        </w:rPr>
        <w:t>トの方、</w:t>
      </w:r>
      <w:r w:rsidR="000066C1">
        <w:rPr>
          <w:rFonts w:ascii="HGSｺﾞｼｯｸM" w:eastAsia="HGSｺﾞｼｯｸM" w:hint="eastAsia"/>
          <w:sz w:val="21"/>
          <w:szCs w:val="21"/>
        </w:rPr>
        <w:t>派遣社員、出向受け入れ者なども個人情報を取り扱うのであれば全て</w:t>
      </w:r>
      <w:r w:rsidR="004558C0">
        <w:rPr>
          <w:rFonts w:ascii="HGSｺﾞｼｯｸM" w:eastAsia="HGSｺﾞｼｯｸM" w:hint="eastAsia"/>
          <w:sz w:val="21"/>
          <w:szCs w:val="21"/>
        </w:rPr>
        <w:t>含まれるので注意が必要です。</w:t>
      </w:r>
      <w:r w:rsidR="004A0DEB">
        <w:rPr>
          <w:rFonts w:ascii="HGSｺﾞｼｯｸM" w:eastAsia="HGSｺﾞｼｯｸM" w:hint="eastAsia"/>
          <w:sz w:val="21"/>
          <w:szCs w:val="21"/>
        </w:rPr>
        <w:t>むしろ</w:t>
      </w:r>
      <w:r w:rsidR="000066C1">
        <w:rPr>
          <w:rFonts w:ascii="HGSｺﾞｼｯｸM" w:eastAsia="HGSｺﾞｼｯｸM" w:hint="eastAsia"/>
          <w:sz w:val="21"/>
          <w:szCs w:val="21"/>
        </w:rPr>
        <w:t>代理店という仕事の場合、「全員が対象」と考え</w:t>
      </w:r>
      <w:r w:rsidR="004A0DEB">
        <w:rPr>
          <w:rFonts w:ascii="HGSｺﾞｼｯｸM" w:eastAsia="HGSｺﾞｼｯｸM" w:hint="eastAsia"/>
          <w:sz w:val="21"/>
          <w:szCs w:val="21"/>
        </w:rPr>
        <w:t>た方が</w:t>
      </w:r>
      <w:r w:rsidR="000066C1">
        <w:rPr>
          <w:rFonts w:ascii="HGSｺﾞｼｯｸM" w:eastAsia="HGSｺﾞｼｯｸM" w:hint="eastAsia"/>
          <w:sz w:val="21"/>
          <w:szCs w:val="21"/>
        </w:rPr>
        <w:t>いいと思います。</w:t>
      </w:r>
      <w:r w:rsidR="004558C0">
        <w:rPr>
          <w:rFonts w:ascii="HGSｺﾞｼｯｸM" w:eastAsia="HGSｺﾞｼｯｸM" w:hint="eastAsia"/>
          <w:sz w:val="21"/>
          <w:szCs w:val="21"/>
        </w:rPr>
        <w:t>募集人だけ</w:t>
      </w:r>
      <w:r w:rsidR="004A0DEB">
        <w:rPr>
          <w:rFonts w:ascii="HGSｺﾞｼｯｸM" w:eastAsia="HGSｺﾞｼｯｸM" w:hint="eastAsia"/>
          <w:sz w:val="21"/>
          <w:szCs w:val="21"/>
        </w:rPr>
        <w:t>でいいと</w:t>
      </w:r>
      <w:r w:rsidR="004558C0">
        <w:rPr>
          <w:rFonts w:ascii="HGSｺﾞｼｯｸM" w:eastAsia="HGSｺﾞｼｯｸM" w:hint="eastAsia"/>
          <w:sz w:val="21"/>
          <w:szCs w:val="21"/>
        </w:rPr>
        <w:t>勘違いしないようご注意ください。</w:t>
      </w:r>
    </w:p>
    <w:p w14:paraId="5248AB0B" w14:textId="6595CE89" w:rsidR="00552C5B" w:rsidRPr="002A5891" w:rsidRDefault="00552C5B" w:rsidP="00DD25CB">
      <w:pPr>
        <w:ind w:left="240"/>
        <w:rPr>
          <w:rFonts w:ascii="HGSｺﾞｼｯｸM" w:eastAsia="HGSｺﾞｼｯｸM" w:hint="eastAsia"/>
          <w:sz w:val="21"/>
          <w:szCs w:val="21"/>
        </w:rPr>
      </w:pPr>
      <w:r w:rsidRPr="002A5891">
        <w:rPr>
          <w:rFonts w:ascii="HGSｺﾞｼｯｸM" w:eastAsia="HGSｺﾞｼｯｸM" w:hint="eastAsia"/>
          <w:sz w:val="21"/>
          <w:szCs w:val="21"/>
        </w:rPr>
        <w:t xml:space="preserve">　通常は</w:t>
      </w:r>
      <w:r w:rsidR="004558C0">
        <w:rPr>
          <w:rFonts w:ascii="HGSｺﾞｼｯｸM" w:eastAsia="HGSｺﾞｼｯｸM" w:hint="eastAsia"/>
          <w:sz w:val="21"/>
          <w:szCs w:val="21"/>
        </w:rPr>
        <w:t>、</w:t>
      </w:r>
      <w:r w:rsidRPr="002A5891">
        <w:rPr>
          <w:rFonts w:ascii="HGSｺﾞｼｯｸM" w:eastAsia="HGSｺﾞｼｯｸM" w:hint="eastAsia"/>
          <w:sz w:val="21"/>
          <w:szCs w:val="21"/>
        </w:rPr>
        <w:t>入社時にこの非開示契約書を取り付けていると思いますが、記載内容について今一度確認してください。この</w:t>
      </w:r>
      <w:r w:rsidR="004A0DEB">
        <w:rPr>
          <w:rFonts w:ascii="HGSｺﾞｼｯｸM" w:eastAsia="HGSｺﾞｼｯｸM" w:hint="eastAsia"/>
          <w:sz w:val="21"/>
          <w:szCs w:val="21"/>
        </w:rPr>
        <w:t>契約の</w:t>
      </w:r>
      <w:r w:rsidRPr="002A5891">
        <w:rPr>
          <w:rFonts w:ascii="HGSｺﾞｼｯｸM" w:eastAsia="HGSｺﾞｼｯｸM" w:hint="eastAsia"/>
          <w:sz w:val="21"/>
          <w:szCs w:val="21"/>
        </w:rPr>
        <w:t>目的は</w:t>
      </w:r>
      <w:r w:rsidR="004A0DEB">
        <w:rPr>
          <w:rFonts w:ascii="HGSｺﾞｼｯｸM" w:eastAsia="HGSｺﾞｼｯｸM" w:hint="eastAsia"/>
          <w:sz w:val="21"/>
          <w:szCs w:val="21"/>
        </w:rPr>
        <w:t>、社員が</w:t>
      </w:r>
      <w:r w:rsidRPr="002A5891">
        <w:rPr>
          <w:rFonts w:ascii="HGSｺﾞｼｯｸM" w:eastAsia="HGSｺﾞｼｯｸM" w:hint="eastAsia"/>
          <w:sz w:val="21"/>
          <w:szCs w:val="21"/>
        </w:rPr>
        <w:t>顧客情報や営業機密情報を許可なく</w:t>
      </w:r>
      <w:r w:rsidR="000066C1">
        <w:rPr>
          <w:rFonts w:ascii="HGSｺﾞｼｯｸM" w:eastAsia="HGSｺﾞｼｯｸM" w:hint="eastAsia"/>
          <w:sz w:val="21"/>
          <w:szCs w:val="21"/>
        </w:rPr>
        <w:t>外部に</w:t>
      </w:r>
      <w:r w:rsidRPr="002A5891">
        <w:rPr>
          <w:rFonts w:ascii="HGSｺﾞｼｯｸM" w:eastAsia="HGSｺﾞｼｯｸM" w:hint="eastAsia"/>
          <w:sz w:val="21"/>
          <w:szCs w:val="21"/>
        </w:rPr>
        <w:t>持ち出すことを防止するものですが、「賠償条項」が抜けている契約書では不備となります。万が一、同業他社に転職した元募集人</w:t>
      </w:r>
      <w:r w:rsidR="000066C1">
        <w:rPr>
          <w:rFonts w:ascii="HGSｺﾞｼｯｸM" w:eastAsia="HGSｺﾞｼｯｸM" w:hint="eastAsia"/>
          <w:sz w:val="21"/>
          <w:szCs w:val="21"/>
        </w:rPr>
        <w:t>が</w:t>
      </w:r>
      <w:r w:rsidR="004A0DEB">
        <w:rPr>
          <w:rFonts w:ascii="HGSｺﾞｼｯｸM" w:eastAsia="HGSｺﾞｼｯｸM" w:hint="eastAsia"/>
          <w:sz w:val="21"/>
          <w:szCs w:val="21"/>
        </w:rPr>
        <w:t>、</w:t>
      </w:r>
      <w:r w:rsidR="000066C1">
        <w:rPr>
          <w:rFonts w:ascii="HGSｺﾞｼｯｸM" w:eastAsia="HGSｺﾞｼｯｸM" w:hint="eastAsia"/>
          <w:sz w:val="21"/>
          <w:szCs w:val="21"/>
        </w:rPr>
        <w:t>顧客情報等を不法に持ち出した場合</w:t>
      </w:r>
      <w:r w:rsidR="004A0DEB">
        <w:rPr>
          <w:rFonts w:ascii="HGSｺﾞｼｯｸM" w:eastAsia="HGSｺﾞｼｯｸM" w:hint="eastAsia"/>
          <w:sz w:val="21"/>
          <w:szCs w:val="21"/>
        </w:rPr>
        <w:t>、</w:t>
      </w:r>
      <w:r w:rsidR="000066C1">
        <w:rPr>
          <w:rFonts w:ascii="HGSｺﾞｼｯｸM" w:eastAsia="HGSｺﾞｼｯｸM" w:hint="eastAsia"/>
          <w:sz w:val="21"/>
          <w:szCs w:val="21"/>
        </w:rPr>
        <w:t>争うことが出来なくなります。併せて、違反時の懲戒処分を就業規則等で定めておくことが必要です。</w:t>
      </w:r>
    </w:p>
    <w:p w14:paraId="7BA4F9F0" w14:textId="3EBB7478" w:rsidR="006435FD" w:rsidRPr="002A5891" w:rsidRDefault="006435FD" w:rsidP="00DD25CB">
      <w:pPr>
        <w:ind w:left="240"/>
        <w:rPr>
          <w:rFonts w:ascii="HGSｺﾞｼｯｸM" w:eastAsia="HGSｺﾞｼｯｸM" w:hint="eastAsia"/>
          <w:sz w:val="21"/>
          <w:szCs w:val="21"/>
        </w:rPr>
      </w:pPr>
      <w:r w:rsidRPr="002A5891">
        <w:rPr>
          <w:rFonts w:ascii="HGSｺﾞｼｯｸM" w:eastAsia="HGSｺﾞｼｯｸM" w:hint="eastAsia"/>
          <w:sz w:val="21"/>
          <w:szCs w:val="21"/>
        </w:rPr>
        <w:t xml:space="preserve">　また、非開示契約書の管理方法ですが</w:t>
      </w:r>
      <w:r w:rsidR="000066C1">
        <w:rPr>
          <w:rFonts w:ascii="HGSｺﾞｼｯｸM" w:eastAsia="HGSｺﾞｼｯｸM" w:hint="eastAsia"/>
          <w:sz w:val="21"/>
          <w:szCs w:val="21"/>
        </w:rPr>
        <w:t>、</w:t>
      </w:r>
      <w:r w:rsidRPr="002A5891">
        <w:rPr>
          <w:rFonts w:ascii="HGSｺﾞｼｯｸM" w:eastAsia="HGSｺﾞｼｯｸM" w:hint="eastAsia"/>
          <w:sz w:val="21"/>
          <w:szCs w:val="21"/>
        </w:rPr>
        <w:t>在籍者と退職者を別ファイルで管理しておくことをお勧めします。まれに退職者</w:t>
      </w:r>
      <w:r w:rsidR="007F5CD8" w:rsidRPr="002A5891">
        <w:rPr>
          <w:rFonts w:ascii="HGSｺﾞｼｯｸM" w:eastAsia="HGSｺﾞｼｯｸM" w:hint="eastAsia"/>
          <w:sz w:val="21"/>
          <w:szCs w:val="21"/>
        </w:rPr>
        <w:t>分を廃棄している</w:t>
      </w:r>
      <w:r w:rsidR="000066C1">
        <w:rPr>
          <w:rFonts w:ascii="HGSｺﾞｼｯｸM" w:eastAsia="HGSｺﾞｼｯｸM" w:hint="eastAsia"/>
          <w:sz w:val="21"/>
          <w:szCs w:val="21"/>
        </w:rPr>
        <w:t>代理店</w:t>
      </w:r>
      <w:r w:rsidR="007F5CD8" w:rsidRPr="002A5891">
        <w:rPr>
          <w:rFonts w:ascii="HGSｺﾞｼｯｸM" w:eastAsia="HGSｺﾞｼｯｸM" w:hint="eastAsia"/>
          <w:sz w:val="21"/>
          <w:szCs w:val="21"/>
        </w:rPr>
        <w:t>がありますが、これでは本末転倒</w:t>
      </w:r>
      <w:r w:rsidR="004A0DEB">
        <w:rPr>
          <w:rFonts w:ascii="HGSｺﾞｼｯｸM" w:eastAsia="HGSｺﾞｼｯｸM" w:hint="eastAsia"/>
          <w:sz w:val="21"/>
          <w:szCs w:val="21"/>
        </w:rPr>
        <w:t>です。</w:t>
      </w:r>
      <w:r w:rsidR="007F5CD8" w:rsidRPr="002A5891">
        <w:rPr>
          <w:rFonts w:ascii="HGSｺﾞｼｯｸM" w:eastAsia="HGSｺﾞｼｯｸM" w:hint="eastAsia"/>
          <w:sz w:val="21"/>
          <w:szCs w:val="21"/>
        </w:rPr>
        <w:t>退職者分も</w:t>
      </w:r>
      <w:r w:rsidR="004A0DEB">
        <w:rPr>
          <w:rFonts w:ascii="HGSｺﾞｼｯｸM" w:eastAsia="HGSｺﾞｼｯｸM" w:hint="eastAsia"/>
          <w:sz w:val="21"/>
          <w:szCs w:val="21"/>
        </w:rPr>
        <w:t>別ファイルで</w:t>
      </w:r>
      <w:r w:rsidR="007F5CD8" w:rsidRPr="002A5891">
        <w:rPr>
          <w:rFonts w:ascii="HGSｺﾞｼｯｸM" w:eastAsia="HGSｺﾞｼｯｸM" w:hint="eastAsia"/>
          <w:sz w:val="21"/>
          <w:szCs w:val="21"/>
        </w:rPr>
        <w:t>「永久保存」してお</w:t>
      </w:r>
      <w:r w:rsidR="004A0DEB">
        <w:rPr>
          <w:rFonts w:ascii="HGSｺﾞｼｯｸM" w:eastAsia="HGSｺﾞｼｯｸM" w:hint="eastAsia"/>
          <w:sz w:val="21"/>
          <w:szCs w:val="21"/>
        </w:rPr>
        <w:t>かれることをお勧めします</w:t>
      </w:r>
      <w:r w:rsidR="000066C1">
        <w:rPr>
          <w:rFonts w:ascii="HGSｺﾞｼｯｸM" w:eastAsia="HGSｺﾞｼｯｸM" w:hint="eastAsia"/>
          <w:sz w:val="21"/>
          <w:szCs w:val="21"/>
        </w:rPr>
        <w:t>。</w:t>
      </w:r>
    </w:p>
    <w:p w14:paraId="7C5ABF75" w14:textId="39338791" w:rsidR="00C517D6" w:rsidRDefault="00A662FA" w:rsidP="007F5CD8">
      <w:pPr>
        <w:ind w:left="240"/>
        <w:rPr>
          <w:rFonts w:ascii="HGSｺﾞｼｯｸM" w:eastAsia="HGSｺﾞｼｯｸM"/>
          <w:sz w:val="21"/>
          <w:szCs w:val="21"/>
        </w:rPr>
      </w:pPr>
      <w:r w:rsidRPr="002A5891">
        <w:rPr>
          <w:rFonts w:ascii="HGSｺﾞｼｯｸM" w:eastAsia="HGSｺﾞｼｯｸM" w:hint="eastAsia"/>
          <w:sz w:val="21"/>
          <w:szCs w:val="21"/>
        </w:rPr>
        <w:t xml:space="preserve">　</w:t>
      </w:r>
    </w:p>
    <w:p w14:paraId="08E49FF8" w14:textId="44ABDE69" w:rsidR="000066C1" w:rsidRDefault="000066C1" w:rsidP="007F5CD8">
      <w:pPr>
        <w:ind w:left="240"/>
        <w:rPr>
          <w:rFonts w:ascii="HGSｺﾞｼｯｸM" w:eastAsia="HGSｺﾞｼｯｸM"/>
          <w:sz w:val="21"/>
          <w:szCs w:val="21"/>
        </w:rPr>
      </w:pPr>
      <w:r>
        <w:rPr>
          <w:rFonts w:ascii="HGSｺﾞｼｯｸM" w:eastAsia="HGSｺﾞｼｯｸM" w:hint="eastAsia"/>
          <w:sz w:val="21"/>
          <w:szCs w:val="21"/>
        </w:rPr>
        <w:t xml:space="preserve">　次回も点検の進め方のポイントを説明していきます。</w:t>
      </w:r>
    </w:p>
    <w:p w14:paraId="10803C96" w14:textId="7D5179BC" w:rsidR="000066C1" w:rsidRDefault="000066C1" w:rsidP="007F5CD8">
      <w:pPr>
        <w:ind w:left="240"/>
        <w:rPr>
          <w:rFonts w:ascii="HGSｺﾞｼｯｸM" w:eastAsia="HGSｺﾞｼｯｸM"/>
          <w:sz w:val="21"/>
          <w:szCs w:val="21"/>
        </w:rPr>
      </w:pPr>
    </w:p>
    <w:p w14:paraId="39B81DD4" w14:textId="1C757482" w:rsidR="000066C1" w:rsidRDefault="000066C1" w:rsidP="000066C1">
      <w:pPr>
        <w:ind w:left="240"/>
        <w:jc w:val="right"/>
        <w:rPr>
          <w:rFonts w:ascii="HGSｺﾞｼｯｸM" w:eastAsia="HGSｺﾞｼｯｸM" w:hint="eastAsia"/>
          <w:sz w:val="21"/>
          <w:szCs w:val="21"/>
        </w:rPr>
      </w:pPr>
      <w:r>
        <w:rPr>
          <w:rFonts w:ascii="HGSｺﾞｼｯｸM" w:eastAsia="HGSｺﾞｼｯｸM" w:hint="eastAsia"/>
          <w:sz w:val="21"/>
          <w:szCs w:val="21"/>
        </w:rPr>
        <w:t>以上</w:t>
      </w:r>
    </w:p>
    <w:p w14:paraId="69B71132" w14:textId="77777777" w:rsidR="000066C1" w:rsidRPr="002A5891" w:rsidRDefault="000066C1" w:rsidP="007F5CD8">
      <w:pPr>
        <w:ind w:left="240"/>
        <w:rPr>
          <w:rFonts w:ascii="HGSｺﾞｼｯｸM" w:eastAsia="HGSｺﾞｼｯｸM" w:hint="eastAsia"/>
          <w:sz w:val="21"/>
          <w:szCs w:val="21"/>
        </w:rPr>
      </w:pPr>
    </w:p>
    <w:p w14:paraId="52F36121" w14:textId="10AC69C5" w:rsidR="007D6A3F" w:rsidRDefault="00703178" w:rsidP="000066C1">
      <w:pPr>
        <w:jc w:val="right"/>
        <w:rPr>
          <w:rFonts w:ascii="HGSｺﾞｼｯｸM" w:eastAsia="HGSｺﾞｼｯｸM"/>
          <w:sz w:val="21"/>
          <w:szCs w:val="21"/>
        </w:rPr>
      </w:pPr>
      <w:r w:rsidRPr="002A5891">
        <w:rPr>
          <w:rFonts w:ascii="HGSｺﾞｼｯｸM" w:eastAsia="HGSｺﾞｼｯｸM" w:hint="eastAsia"/>
          <w:sz w:val="21"/>
          <w:szCs w:val="21"/>
        </w:rPr>
        <w:t xml:space="preserve">　</w:t>
      </w:r>
      <w:r w:rsidR="00297123" w:rsidRPr="002A5891">
        <w:rPr>
          <w:rFonts w:ascii="HGSｺﾞｼｯｸM" w:eastAsia="HGSｺﾞｼｯｸM" w:hint="eastAsia"/>
          <w:sz w:val="21"/>
          <w:szCs w:val="21"/>
        </w:rPr>
        <w:t xml:space="preserve">　　　</w:t>
      </w:r>
      <w:r w:rsidRPr="002A5891">
        <w:rPr>
          <w:rFonts w:ascii="HGSｺﾞｼｯｸM" w:eastAsia="HGSｺﾞｼｯｸM" w:hint="eastAsia"/>
          <w:sz w:val="21"/>
          <w:szCs w:val="21"/>
        </w:rPr>
        <w:t xml:space="preserve">　</w:t>
      </w:r>
      <w:r w:rsidR="000066C1">
        <w:rPr>
          <w:rFonts w:ascii="HGSｺﾞｼｯｸM" w:eastAsia="HGSｺﾞｼｯｸM" w:hint="eastAsia"/>
          <w:sz w:val="21"/>
          <w:szCs w:val="21"/>
        </w:rPr>
        <w:t>〈作成：</w:t>
      </w:r>
      <w:r w:rsidR="00933CB9" w:rsidRPr="002A5891">
        <w:rPr>
          <w:rFonts w:ascii="HGSｺﾞｼｯｸM" w:eastAsia="HGSｺﾞｼｯｸM" w:hint="eastAsia"/>
          <w:sz w:val="21"/>
          <w:szCs w:val="21"/>
        </w:rPr>
        <w:t xml:space="preserve">日本創倫株式会社　</w:t>
      </w:r>
      <w:r w:rsidR="00026F94" w:rsidRPr="002A5891">
        <w:rPr>
          <w:rFonts w:ascii="HGSｺﾞｼｯｸM" w:eastAsia="HGSｺﾞｼｯｸM" w:hint="eastAsia"/>
          <w:sz w:val="21"/>
          <w:szCs w:val="21"/>
        </w:rPr>
        <w:t>専務</w:t>
      </w:r>
      <w:r w:rsidR="00C56129" w:rsidRPr="002A5891">
        <w:rPr>
          <w:rFonts w:ascii="HGSｺﾞｼｯｸM" w:eastAsia="HGSｺﾞｼｯｸM" w:hint="eastAsia"/>
          <w:sz w:val="21"/>
          <w:szCs w:val="21"/>
        </w:rPr>
        <w:t>取締役ICオフィサー事業部長  風間 利也</w:t>
      </w:r>
      <w:r w:rsidR="000066C1">
        <w:rPr>
          <w:rFonts w:ascii="HGSｺﾞｼｯｸM" w:eastAsia="HGSｺﾞｼｯｸM" w:hint="eastAsia"/>
          <w:sz w:val="21"/>
          <w:szCs w:val="21"/>
        </w:rPr>
        <w:t>〉</w:t>
      </w:r>
    </w:p>
    <w:p w14:paraId="41625427" w14:textId="29F9503D" w:rsidR="000066C1" w:rsidRPr="000066C1" w:rsidRDefault="000066C1" w:rsidP="000066C1">
      <w:pPr>
        <w:jc w:val="right"/>
        <w:rPr>
          <w:rFonts w:ascii="HGSｺﾞｼｯｸM" w:eastAsia="HGSｺﾞｼｯｸM" w:hint="eastAsia"/>
          <w:sz w:val="21"/>
          <w:szCs w:val="21"/>
        </w:rPr>
      </w:pPr>
      <w:r>
        <w:rPr>
          <w:rFonts w:ascii="HGSｺﾞｼｯｸM" w:eastAsia="HGSｺﾞｼｯｸM" w:hint="eastAsia"/>
          <w:sz w:val="21"/>
          <w:szCs w:val="21"/>
        </w:rPr>
        <w:t>[配信：日本代協事務局]</w:t>
      </w:r>
    </w:p>
    <w:sectPr w:rsidR="000066C1" w:rsidRPr="000066C1" w:rsidSect="003A27DF">
      <w:footerReference w:type="default" r:id="rId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ABE46" w14:textId="77777777" w:rsidR="006B41C5" w:rsidRDefault="006B41C5" w:rsidP="006B41C5">
      <w:r>
        <w:separator/>
      </w:r>
    </w:p>
  </w:endnote>
  <w:endnote w:type="continuationSeparator" w:id="0">
    <w:p w14:paraId="2C8AFCF2" w14:textId="77777777" w:rsidR="006B41C5" w:rsidRDefault="006B41C5" w:rsidP="006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ヒラギノ角ゴ ProN W3">
    <w:charset w:val="4E"/>
    <w:family w:val="auto"/>
    <w:pitch w:val="variable"/>
    <w:sig w:usb0="E00002FF" w:usb1="7AC7FFFF" w:usb2="00000012" w:usb3="00000000" w:csb0="0002000D"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163983"/>
      <w:docPartObj>
        <w:docPartGallery w:val="Page Numbers (Bottom of Page)"/>
        <w:docPartUnique/>
      </w:docPartObj>
    </w:sdtPr>
    <w:sdtContent>
      <w:sdt>
        <w:sdtPr>
          <w:id w:val="1728636285"/>
          <w:docPartObj>
            <w:docPartGallery w:val="Page Numbers (Top of Page)"/>
            <w:docPartUnique/>
          </w:docPartObj>
        </w:sdtPr>
        <w:sdtContent>
          <w:p w14:paraId="139EBFC7" w14:textId="273BB126" w:rsidR="006B41C5" w:rsidRDefault="006B41C5">
            <w:pPr>
              <w:pStyle w:val="ab"/>
              <w:jc w:val="center"/>
            </w:pPr>
            <w:r>
              <w:rPr>
                <w:lang w:val="ja-JP"/>
              </w:rPr>
              <w:t xml:space="preserve"> </w:t>
            </w:r>
            <w:r>
              <w:rPr>
                <w:b/>
                <w:bCs/>
              </w:rPr>
              <w:fldChar w:fldCharType="begin"/>
            </w:r>
            <w:r>
              <w:rPr>
                <w:b/>
                <w:bCs/>
              </w:rPr>
              <w:instrText>PAGE</w:instrText>
            </w:r>
            <w:r>
              <w:rPr>
                <w:b/>
                <w:bCs/>
              </w:rPr>
              <w:fldChar w:fldCharType="separate"/>
            </w:r>
            <w:r w:rsidR="004A0DEB">
              <w:rPr>
                <w:b/>
                <w:bCs/>
                <w:noProof/>
              </w:rPr>
              <w:t>3</w:t>
            </w:r>
            <w:r>
              <w:rPr>
                <w:b/>
                <w:bCs/>
              </w:rPr>
              <w:fldChar w:fldCharType="end"/>
            </w:r>
            <w:r>
              <w:rPr>
                <w:lang w:val="ja-JP"/>
              </w:rPr>
              <w:t xml:space="preserve"> / </w:t>
            </w:r>
            <w:r>
              <w:rPr>
                <w:b/>
                <w:bCs/>
              </w:rPr>
              <w:fldChar w:fldCharType="begin"/>
            </w:r>
            <w:r>
              <w:rPr>
                <w:b/>
                <w:bCs/>
              </w:rPr>
              <w:instrText>NUMPAGES</w:instrText>
            </w:r>
            <w:r>
              <w:rPr>
                <w:b/>
                <w:bCs/>
              </w:rPr>
              <w:fldChar w:fldCharType="separate"/>
            </w:r>
            <w:r w:rsidR="004A0DEB">
              <w:rPr>
                <w:b/>
                <w:bCs/>
                <w:noProof/>
              </w:rPr>
              <w:t>3</w:t>
            </w:r>
            <w:r>
              <w:rPr>
                <w:b/>
                <w:bCs/>
              </w:rPr>
              <w:fldChar w:fldCharType="end"/>
            </w:r>
          </w:p>
        </w:sdtContent>
      </w:sdt>
    </w:sdtContent>
  </w:sdt>
  <w:p w14:paraId="7860D3F8" w14:textId="77777777" w:rsidR="006B41C5" w:rsidRDefault="006B41C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8038F" w14:textId="77777777" w:rsidR="006B41C5" w:rsidRDefault="006B41C5" w:rsidP="006B41C5">
      <w:r>
        <w:separator/>
      </w:r>
    </w:p>
  </w:footnote>
  <w:footnote w:type="continuationSeparator" w:id="0">
    <w:p w14:paraId="549942A6" w14:textId="77777777" w:rsidR="006B41C5" w:rsidRDefault="006B41C5" w:rsidP="006B41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A5C"/>
    <w:multiLevelType w:val="hybridMultilevel"/>
    <w:tmpl w:val="F4E20B14"/>
    <w:lvl w:ilvl="0" w:tplc="A20879C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56B071C"/>
    <w:multiLevelType w:val="hybridMultilevel"/>
    <w:tmpl w:val="5290C48E"/>
    <w:lvl w:ilvl="0" w:tplc="18D85AAE">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 w15:restartNumberingAfterBreak="0">
    <w:nsid w:val="061D2DD1"/>
    <w:multiLevelType w:val="hybridMultilevel"/>
    <w:tmpl w:val="765AB4D8"/>
    <w:lvl w:ilvl="0" w:tplc="D1E4C6A6">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560" w:hanging="480"/>
      </w:pPr>
      <w:rPr>
        <w:rFonts w:ascii="Wingdings" w:hAnsi="Wingdings" w:hint="default"/>
      </w:rPr>
    </w:lvl>
    <w:lvl w:ilvl="2" w:tplc="0409000D"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B" w:tentative="1">
      <w:start w:val="1"/>
      <w:numFmt w:val="bullet"/>
      <w:lvlText w:val=""/>
      <w:lvlJc w:val="left"/>
      <w:pPr>
        <w:ind w:left="3000" w:hanging="480"/>
      </w:pPr>
      <w:rPr>
        <w:rFonts w:ascii="Wingdings" w:hAnsi="Wingdings" w:hint="default"/>
      </w:rPr>
    </w:lvl>
    <w:lvl w:ilvl="5" w:tplc="0409000D"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B" w:tentative="1">
      <w:start w:val="1"/>
      <w:numFmt w:val="bullet"/>
      <w:lvlText w:val=""/>
      <w:lvlJc w:val="left"/>
      <w:pPr>
        <w:ind w:left="4440" w:hanging="480"/>
      </w:pPr>
      <w:rPr>
        <w:rFonts w:ascii="Wingdings" w:hAnsi="Wingdings" w:hint="default"/>
      </w:rPr>
    </w:lvl>
    <w:lvl w:ilvl="8" w:tplc="0409000D" w:tentative="1">
      <w:start w:val="1"/>
      <w:numFmt w:val="bullet"/>
      <w:lvlText w:val=""/>
      <w:lvlJc w:val="left"/>
      <w:pPr>
        <w:ind w:left="4920" w:hanging="480"/>
      </w:pPr>
      <w:rPr>
        <w:rFonts w:ascii="Wingdings" w:hAnsi="Wingdings" w:hint="default"/>
      </w:rPr>
    </w:lvl>
  </w:abstractNum>
  <w:abstractNum w:abstractNumId="3" w15:restartNumberingAfterBreak="0">
    <w:nsid w:val="06470293"/>
    <w:multiLevelType w:val="hybridMultilevel"/>
    <w:tmpl w:val="333875AE"/>
    <w:lvl w:ilvl="0" w:tplc="450EB0F4">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9A76A9E"/>
    <w:multiLevelType w:val="hybridMultilevel"/>
    <w:tmpl w:val="0DD065E2"/>
    <w:lvl w:ilvl="0" w:tplc="C96CEB0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09D0270A"/>
    <w:multiLevelType w:val="hybridMultilevel"/>
    <w:tmpl w:val="8C10D77A"/>
    <w:lvl w:ilvl="0" w:tplc="09B6C93C">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6" w15:restartNumberingAfterBreak="0">
    <w:nsid w:val="0A657CF6"/>
    <w:multiLevelType w:val="hybridMultilevel"/>
    <w:tmpl w:val="2CB8F4E6"/>
    <w:lvl w:ilvl="0" w:tplc="0DEA1970">
      <w:start w:val="3"/>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7" w15:restartNumberingAfterBreak="0">
    <w:nsid w:val="0B060DBF"/>
    <w:multiLevelType w:val="hybridMultilevel"/>
    <w:tmpl w:val="DB780BF4"/>
    <w:lvl w:ilvl="0" w:tplc="7A50E7E4">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8" w15:restartNumberingAfterBreak="0">
    <w:nsid w:val="0B0A4010"/>
    <w:multiLevelType w:val="hybridMultilevel"/>
    <w:tmpl w:val="043A5CF4"/>
    <w:lvl w:ilvl="0" w:tplc="A41EB038">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9" w15:restartNumberingAfterBreak="0">
    <w:nsid w:val="0E09274D"/>
    <w:multiLevelType w:val="hybridMultilevel"/>
    <w:tmpl w:val="A9BC2C58"/>
    <w:lvl w:ilvl="0" w:tplc="04AA486C">
      <w:start w:val="1"/>
      <w:numFmt w:val="decimalFullWidth"/>
      <w:lvlText w:val="%1）"/>
      <w:lvlJc w:val="left"/>
      <w:pPr>
        <w:ind w:left="1200" w:hanging="480"/>
      </w:pPr>
      <w:rPr>
        <w:rFonts w:asciiTheme="minorHAnsi" w:hAnsiTheme="minorHAnsi" w:cstheme="minorBidi"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0" w15:restartNumberingAfterBreak="0">
    <w:nsid w:val="0E324323"/>
    <w:multiLevelType w:val="hybridMultilevel"/>
    <w:tmpl w:val="03CE365C"/>
    <w:lvl w:ilvl="0" w:tplc="525E6408">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1" w15:restartNumberingAfterBreak="0">
    <w:nsid w:val="123D64E3"/>
    <w:multiLevelType w:val="hybridMultilevel"/>
    <w:tmpl w:val="84FEAA72"/>
    <w:lvl w:ilvl="0" w:tplc="E87A3AD6">
      <w:start w:val="1"/>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2" w15:restartNumberingAfterBreak="0">
    <w:nsid w:val="16753C0E"/>
    <w:multiLevelType w:val="hybridMultilevel"/>
    <w:tmpl w:val="368AB5FA"/>
    <w:lvl w:ilvl="0" w:tplc="F16EADA6">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3" w15:restartNumberingAfterBreak="0">
    <w:nsid w:val="175F39AA"/>
    <w:multiLevelType w:val="hybridMultilevel"/>
    <w:tmpl w:val="FAFE7908"/>
    <w:lvl w:ilvl="0" w:tplc="EA7C1F2A">
      <w:start w:val="1"/>
      <w:numFmt w:val="decimalEnclosedCircle"/>
      <w:lvlText w:val="%1"/>
      <w:lvlJc w:val="left"/>
      <w:pPr>
        <w:ind w:left="840" w:hanging="36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4" w15:restartNumberingAfterBreak="0">
    <w:nsid w:val="1C8668B8"/>
    <w:multiLevelType w:val="hybridMultilevel"/>
    <w:tmpl w:val="BB52B1E6"/>
    <w:lvl w:ilvl="0" w:tplc="0AAE1C3E">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5" w15:restartNumberingAfterBreak="0">
    <w:nsid w:val="1E4E47E8"/>
    <w:multiLevelType w:val="hybridMultilevel"/>
    <w:tmpl w:val="E1529958"/>
    <w:lvl w:ilvl="0" w:tplc="CDA6F8A8">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3E00412"/>
    <w:multiLevelType w:val="hybridMultilevel"/>
    <w:tmpl w:val="B3207752"/>
    <w:lvl w:ilvl="0" w:tplc="B0D44F18">
      <w:start w:val="1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7" w15:restartNumberingAfterBreak="0">
    <w:nsid w:val="252C31A9"/>
    <w:multiLevelType w:val="hybridMultilevel"/>
    <w:tmpl w:val="F51496DC"/>
    <w:lvl w:ilvl="0" w:tplc="AF561E98">
      <w:start w:val="1"/>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2040" w:hanging="480"/>
      </w:pPr>
      <w:rPr>
        <w:rFonts w:ascii="Wingdings" w:hAnsi="Wingdings" w:hint="default"/>
      </w:rPr>
    </w:lvl>
    <w:lvl w:ilvl="2" w:tplc="0409000D"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B" w:tentative="1">
      <w:start w:val="1"/>
      <w:numFmt w:val="bullet"/>
      <w:lvlText w:val=""/>
      <w:lvlJc w:val="left"/>
      <w:pPr>
        <w:ind w:left="3480" w:hanging="480"/>
      </w:pPr>
      <w:rPr>
        <w:rFonts w:ascii="Wingdings" w:hAnsi="Wingdings" w:hint="default"/>
      </w:rPr>
    </w:lvl>
    <w:lvl w:ilvl="5" w:tplc="0409000D"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B" w:tentative="1">
      <w:start w:val="1"/>
      <w:numFmt w:val="bullet"/>
      <w:lvlText w:val=""/>
      <w:lvlJc w:val="left"/>
      <w:pPr>
        <w:ind w:left="4920" w:hanging="480"/>
      </w:pPr>
      <w:rPr>
        <w:rFonts w:ascii="Wingdings" w:hAnsi="Wingdings" w:hint="default"/>
      </w:rPr>
    </w:lvl>
    <w:lvl w:ilvl="8" w:tplc="0409000D" w:tentative="1">
      <w:start w:val="1"/>
      <w:numFmt w:val="bullet"/>
      <w:lvlText w:val=""/>
      <w:lvlJc w:val="left"/>
      <w:pPr>
        <w:ind w:left="5400" w:hanging="480"/>
      </w:pPr>
      <w:rPr>
        <w:rFonts w:ascii="Wingdings" w:hAnsi="Wingdings" w:hint="default"/>
      </w:rPr>
    </w:lvl>
  </w:abstractNum>
  <w:abstractNum w:abstractNumId="18" w15:restartNumberingAfterBreak="0">
    <w:nsid w:val="299A465F"/>
    <w:multiLevelType w:val="hybridMultilevel"/>
    <w:tmpl w:val="12AA79A0"/>
    <w:lvl w:ilvl="0" w:tplc="C8446D5E">
      <w:start w:val="1"/>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560" w:hanging="480"/>
      </w:pPr>
      <w:rPr>
        <w:rFonts w:ascii="Wingdings" w:hAnsi="Wingdings" w:hint="default"/>
      </w:rPr>
    </w:lvl>
    <w:lvl w:ilvl="2" w:tplc="0409000D"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B" w:tentative="1">
      <w:start w:val="1"/>
      <w:numFmt w:val="bullet"/>
      <w:lvlText w:val=""/>
      <w:lvlJc w:val="left"/>
      <w:pPr>
        <w:ind w:left="3000" w:hanging="480"/>
      </w:pPr>
      <w:rPr>
        <w:rFonts w:ascii="Wingdings" w:hAnsi="Wingdings" w:hint="default"/>
      </w:rPr>
    </w:lvl>
    <w:lvl w:ilvl="5" w:tplc="0409000D"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B" w:tentative="1">
      <w:start w:val="1"/>
      <w:numFmt w:val="bullet"/>
      <w:lvlText w:val=""/>
      <w:lvlJc w:val="left"/>
      <w:pPr>
        <w:ind w:left="4440" w:hanging="480"/>
      </w:pPr>
      <w:rPr>
        <w:rFonts w:ascii="Wingdings" w:hAnsi="Wingdings" w:hint="default"/>
      </w:rPr>
    </w:lvl>
    <w:lvl w:ilvl="8" w:tplc="0409000D" w:tentative="1">
      <w:start w:val="1"/>
      <w:numFmt w:val="bullet"/>
      <w:lvlText w:val=""/>
      <w:lvlJc w:val="left"/>
      <w:pPr>
        <w:ind w:left="4920" w:hanging="480"/>
      </w:pPr>
      <w:rPr>
        <w:rFonts w:ascii="Wingdings" w:hAnsi="Wingdings" w:hint="default"/>
      </w:rPr>
    </w:lvl>
  </w:abstractNum>
  <w:abstractNum w:abstractNumId="19" w15:restartNumberingAfterBreak="0">
    <w:nsid w:val="2A4A0A0A"/>
    <w:multiLevelType w:val="hybridMultilevel"/>
    <w:tmpl w:val="BA54AA06"/>
    <w:lvl w:ilvl="0" w:tplc="6332CE8E">
      <w:start w:val="1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20" w15:restartNumberingAfterBreak="0">
    <w:nsid w:val="2AE72403"/>
    <w:multiLevelType w:val="hybridMultilevel"/>
    <w:tmpl w:val="21B683D4"/>
    <w:lvl w:ilvl="0" w:tplc="4D6454E4">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21" w15:restartNumberingAfterBreak="0">
    <w:nsid w:val="2B977F26"/>
    <w:multiLevelType w:val="hybridMultilevel"/>
    <w:tmpl w:val="CC24311A"/>
    <w:lvl w:ilvl="0" w:tplc="A76C8646">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2" w15:restartNumberingAfterBreak="0">
    <w:nsid w:val="2BED653E"/>
    <w:multiLevelType w:val="hybridMultilevel"/>
    <w:tmpl w:val="23B426CE"/>
    <w:lvl w:ilvl="0" w:tplc="EE1A0C60">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3" w15:restartNumberingAfterBreak="0">
    <w:nsid w:val="2CB8554A"/>
    <w:multiLevelType w:val="hybridMultilevel"/>
    <w:tmpl w:val="5B58B59A"/>
    <w:lvl w:ilvl="0" w:tplc="BA7EF750">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4" w15:restartNumberingAfterBreak="0">
    <w:nsid w:val="2F0B058C"/>
    <w:multiLevelType w:val="hybridMultilevel"/>
    <w:tmpl w:val="AF1A2B98"/>
    <w:lvl w:ilvl="0" w:tplc="5D3C1E0A">
      <w:start w:val="1"/>
      <w:numFmt w:val="decimalEnclosedCircle"/>
      <w:lvlText w:val="%1"/>
      <w:lvlJc w:val="left"/>
      <w:pPr>
        <w:ind w:left="600" w:hanging="36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25" w15:restartNumberingAfterBreak="0">
    <w:nsid w:val="30544146"/>
    <w:multiLevelType w:val="hybridMultilevel"/>
    <w:tmpl w:val="91504C98"/>
    <w:lvl w:ilvl="0" w:tplc="E076CAAA">
      <w:start w:val="6"/>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26" w15:restartNumberingAfterBreak="0">
    <w:nsid w:val="361B70F8"/>
    <w:multiLevelType w:val="hybridMultilevel"/>
    <w:tmpl w:val="5F78D282"/>
    <w:lvl w:ilvl="0" w:tplc="C2C81BA2">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382066B5"/>
    <w:multiLevelType w:val="hybridMultilevel"/>
    <w:tmpl w:val="00285812"/>
    <w:lvl w:ilvl="0" w:tplc="61D46674">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8" w15:restartNumberingAfterBreak="0">
    <w:nsid w:val="39510C5A"/>
    <w:multiLevelType w:val="hybridMultilevel"/>
    <w:tmpl w:val="5F0A746C"/>
    <w:lvl w:ilvl="0" w:tplc="39480C62">
      <w:start w:val="1"/>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29" w15:restartNumberingAfterBreak="0">
    <w:nsid w:val="3FCF35A8"/>
    <w:multiLevelType w:val="hybridMultilevel"/>
    <w:tmpl w:val="61F0BB50"/>
    <w:lvl w:ilvl="0" w:tplc="E606038C">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30" w15:restartNumberingAfterBreak="0">
    <w:nsid w:val="444D7214"/>
    <w:multiLevelType w:val="hybridMultilevel"/>
    <w:tmpl w:val="39B0746E"/>
    <w:lvl w:ilvl="0" w:tplc="F5FEC4FA">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31" w15:restartNumberingAfterBreak="0">
    <w:nsid w:val="44A07418"/>
    <w:multiLevelType w:val="hybridMultilevel"/>
    <w:tmpl w:val="00062462"/>
    <w:lvl w:ilvl="0" w:tplc="132CDB84">
      <w:start w:val="1"/>
      <w:numFmt w:val="decimalFullWidth"/>
      <w:lvlText w:val="（%1）"/>
      <w:lvlJc w:val="left"/>
      <w:pPr>
        <w:ind w:left="1320" w:hanging="720"/>
      </w:pPr>
      <w:rPr>
        <w:rFonts w:hint="eastAsia"/>
      </w:rPr>
    </w:lvl>
    <w:lvl w:ilvl="1" w:tplc="04090017" w:tentative="1">
      <w:start w:val="1"/>
      <w:numFmt w:val="aiueoFullWidth"/>
      <w:lvlText w:val="(%2)"/>
      <w:lvlJc w:val="left"/>
      <w:pPr>
        <w:ind w:left="1560" w:hanging="480"/>
      </w:pPr>
    </w:lvl>
    <w:lvl w:ilvl="2" w:tplc="04090011" w:tentative="1">
      <w:start w:val="1"/>
      <w:numFmt w:val="decimalEnclosedCircle"/>
      <w:lvlText w:val="%3"/>
      <w:lvlJc w:val="left"/>
      <w:pPr>
        <w:ind w:left="2040" w:hanging="480"/>
      </w:pPr>
    </w:lvl>
    <w:lvl w:ilvl="3" w:tplc="0409000F" w:tentative="1">
      <w:start w:val="1"/>
      <w:numFmt w:val="decimal"/>
      <w:lvlText w:val="%4."/>
      <w:lvlJc w:val="left"/>
      <w:pPr>
        <w:ind w:left="2520" w:hanging="480"/>
      </w:pPr>
    </w:lvl>
    <w:lvl w:ilvl="4" w:tplc="04090017" w:tentative="1">
      <w:start w:val="1"/>
      <w:numFmt w:val="aiueoFullWidth"/>
      <w:lvlText w:val="(%5)"/>
      <w:lvlJc w:val="left"/>
      <w:pPr>
        <w:ind w:left="3000" w:hanging="480"/>
      </w:pPr>
    </w:lvl>
    <w:lvl w:ilvl="5" w:tplc="04090011" w:tentative="1">
      <w:start w:val="1"/>
      <w:numFmt w:val="decimalEnclosedCircle"/>
      <w:lvlText w:val="%6"/>
      <w:lvlJc w:val="left"/>
      <w:pPr>
        <w:ind w:left="3480" w:hanging="480"/>
      </w:pPr>
    </w:lvl>
    <w:lvl w:ilvl="6" w:tplc="0409000F" w:tentative="1">
      <w:start w:val="1"/>
      <w:numFmt w:val="decimal"/>
      <w:lvlText w:val="%7."/>
      <w:lvlJc w:val="left"/>
      <w:pPr>
        <w:ind w:left="3960" w:hanging="480"/>
      </w:pPr>
    </w:lvl>
    <w:lvl w:ilvl="7" w:tplc="04090017" w:tentative="1">
      <w:start w:val="1"/>
      <w:numFmt w:val="aiueoFullWidth"/>
      <w:lvlText w:val="(%8)"/>
      <w:lvlJc w:val="left"/>
      <w:pPr>
        <w:ind w:left="4440" w:hanging="480"/>
      </w:pPr>
    </w:lvl>
    <w:lvl w:ilvl="8" w:tplc="04090011" w:tentative="1">
      <w:start w:val="1"/>
      <w:numFmt w:val="decimalEnclosedCircle"/>
      <w:lvlText w:val="%9"/>
      <w:lvlJc w:val="left"/>
      <w:pPr>
        <w:ind w:left="4920" w:hanging="480"/>
      </w:pPr>
    </w:lvl>
  </w:abstractNum>
  <w:abstractNum w:abstractNumId="32" w15:restartNumberingAfterBreak="0">
    <w:nsid w:val="458F43EF"/>
    <w:multiLevelType w:val="hybridMultilevel"/>
    <w:tmpl w:val="62389016"/>
    <w:lvl w:ilvl="0" w:tplc="DE7CFF30">
      <w:start w:val="3"/>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33" w15:restartNumberingAfterBreak="0">
    <w:nsid w:val="46EC15F6"/>
    <w:multiLevelType w:val="hybridMultilevel"/>
    <w:tmpl w:val="0532C34C"/>
    <w:lvl w:ilvl="0" w:tplc="ECD2CFE4">
      <w:start w:val="10"/>
      <w:numFmt w:val="decimal"/>
      <w:lvlText w:val="%1)"/>
      <w:lvlJc w:val="left"/>
      <w:pPr>
        <w:ind w:left="1080" w:hanging="36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34" w15:restartNumberingAfterBreak="0">
    <w:nsid w:val="4D9C12B2"/>
    <w:multiLevelType w:val="hybridMultilevel"/>
    <w:tmpl w:val="14BE1654"/>
    <w:lvl w:ilvl="0" w:tplc="E70C3992">
      <w:start w:val="1"/>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5" w15:restartNumberingAfterBreak="0">
    <w:nsid w:val="4E6E29EA"/>
    <w:multiLevelType w:val="hybridMultilevel"/>
    <w:tmpl w:val="BDFE3D0C"/>
    <w:lvl w:ilvl="0" w:tplc="C522521E">
      <w:start w:val="37"/>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36" w15:restartNumberingAfterBreak="0">
    <w:nsid w:val="517132D3"/>
    <w:multiLevelType w:val="hybridMultilevel"/>
    <w:tmpl w:val="A6521DE4"/>
    <w:lvl w:ilvl="0" w:tplc="20060576">
      <w:start w:val="1"/>
      <w:numFmt w:val="decimalEnclosedCircle"/>
      <w:lvlText w:val="%1"/>
      <w:lvlJc w:val="left"/>
      <w:pPr>
        <w:ind w:left="960" w:hanging="720"/>
      </w:pPr>
      <w:rPr>
        <w:rFonts w:ascii="Times" w:eastAsiaTheme="minorEastAsia" w:hAnsi="Times" w:cs="Times"/>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7" w15:restartNumberingAfterBreak="0">
    <w:nsid w:val="53C02364"/>
    <w:multiLevelType w:val="hybridMultilevel"/>
    <w:tmpl w:val="0D46B6F4"/>
    <w:lvl w:ilvl="0" w:tplc="D054E0D0">
      <w:start w:val="1"/>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8" w15:restartNumberingAfterBreak="0">
    <w:nsid w:val="561227FD"/>
    <w:multiLevelType w:val="hybridMultilevel"/>
    <w:tmpl w:val="D0E80DF0"/>
    <w:lvl w:ilvl="0" w:tplc="5EAA2500">
      <w:start w:val="1"/>
      <w:numFmt w:val="decimalEnclosedCircle"/>
      <w:lvlText w:val="%1"/>
      <w:lvlJc w:val="left"/>
      <w:pPr>
        <w:ind w:left="600" w:hanging="36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9" w15:restartNumberingAfterBreak="0">
    <w:nsid w:val="57D85466"/>
    <w:multiLevelType w:val="hybridMultilevel"/>
    <w:tmpl w:val="57D4FA58"/>
    <w:lvl w:ilvl="0" w:tplc="BB06474A">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40" w15:restartNumberingAfterBreak="0">
    <w:nsid w:val="5ABA501A"/>
    <w:multiLevelType w:val="hybridMultilevel"/>
    <w:tmpl w:val="F182A892"/>
    <w:lvl w:ilvl="0" w:tplc="F9EED506">
      <w:start w:val="1"/>
      <w:numFmt w:val="decimalEnclosedCircle"/>
      <w:lvlText w:val="%1"/>
      <w:lvlJc w:val="left"/>
      <w:pPr>
        <w:ind w:left="1560" w:hanging="360"/>
      </w:pPr>
      <w:rPr>
        <w:rFonts w:hint="eastAsia"/>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41" w15:restartNumberingAfterBreak="0">
    <w:nsid w:val="5D0A0BC9"/>
    <w:multiLevelType w:val="hybridMultilevel"/>
    <w:tmpl w:val="B14AD0A2"/>
    <w:lvl w:ilvl="0" w:tplc="D4A8C40C">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42" w15:restartNumberingAfterBreak="0">
    <w:nsid w:val="5E26337C"/>
    <w:multiLevelType w:val="hybridMultilevel"/>
    <w:tmpl w:val="47B6A078"/>
    <w:lvl w:ilvl="0" w:tplc="0DA4BBA6">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3" w15:restartNumberingAfterBreak="0">
    <w:nsid w:val="68640739"/>
    <w:multiLevelType w:val="hybridMultilevel"/>
    <w:tmpl w:val="FB126E50"/>
    <w:lvl w:ilvl="0" w:tplc="247C11B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4" w15:restartNumberingAfterBreak="0">
    <w:nsid w:val="6D1A3B38"/>
    <w:multiLevelType w:val="hybridMultilevel"/>
    <w:tmpl w:val="58B21A40"/>
    <w:lvl w:ilvl="0" w:tplc="A3767B2A">
      <w:start w:val="1"/>
      <w:numFmt w:val="decimalEnclosedCircle"/>
      <w:lvlText w:val="%1"/>
      <w:lvlJc w:val="left"/>
      <w:pPr>
        <w:ind w:left="1560" w:hanging="360"/>
      </w:pPr>
      <w:rPr>
        <w:rFonts w:hint="eastAsia"/>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45" w15:restartNumberingAfterBreak="0">
    <w:nsid w:val="710D42A7"/>
    <w:multiLevelType w:val="hybridMultilevel"/>
    <w:tmpl w:val="106ED08A"/>
    <w:lvl w:ilvl="0" w:tplc="8C8E88F2">
      <w:start w:val="1"/>
      <w:numFmt w:val="decimalEnclosedCircle"/>
      <w:lvlText w:val="%1"/>
      <w:lvlJc w:val="left"/>
      <w:pPr>
        <w:ind w:left="600" w:hanging="36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46" w15:restartNumberingAfterBreak="0">
    <w:nsid w:val="78176952"/>
    <w:multiLevelType w:val="hybridMultilevel"/>
    <w:tmpl w:val="DAFED6FC"/>
    <w:lvl w:ilvl="0" w:tplc="3C96C80A">
      <w:start w:val="2"/>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560" w:hanging="480"/>
      </w:pPr>
      <w:rPr>
        <w:rFonts w:ascii="Wingdings" w:hAnsi="Wingdings" w:hint="default"/>
      </w:rPr>
    </w:lvl>
    <w:lvl w:ilvl="2" w:tplc="0409000D"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B" w:tentative="1">
      <w:start w:val="1"/>
      <w:numFmt w:val="bullet"/>
      <w:lvlText w:val=""/>
      <w:lvlJc w:val="left"/>
      <w:pPr>
        <w:ind w:left="3000" w:hanging="480"/>
      </w:pPr>
      <w:rPr>
        <w:rFonts w:ascii="Wingdings" w:hAnsi="Wingdings" w:hint="default"/>
      </w:rPr>
    </w:lvl>
    <w:lvl w:ilvl="5" w:tplc="0409000D"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B" w:tentative="1">
      <w:start w:val="1"/>
      <w:numFmt w:val="bullet"/>
      <w:lvlText w:val=""/>
      <w:lvlJc w:val="left"/>
      <w:pPr>
        <w:ind w:left="4440" w:hanging="480"/>
      </w:pPr>
      <w:rPr>
        <w:rFonts w:ascii="Wingdings" w:hAnsi="Wingdings" w:hint="default"/>
      </w:rPr>
    </w:lvl>
    <w:lvl w:ilvl="8" w:tplc="0409000D" w:tentative="1">
      <w:start w:val="1"/>
      <w:numFmt w:val="bullet"/>
      <w:lvlText w:val=""/>
      <w:lvlJc w:val="left"/>
      <w:pPr>
        <w:ind w:left="4920" w:hanging="480"/>
      </w:pPr>
      <w:rPr>
        <w:rFonts w:ascii="Wingdings" w:hAnsi="Wingdings" w:hint="default"/>
      </w:rPr>
    </w:lvl>
  </w:abstractNum>
  <w:abstractNum w:abstractNumId="47" w15:restartNumberingAfterBreak="0">
    <w:nsid w:val="7C6F0A28"/>
    <w:multiLevelType w:val="hybridMultilevel"/>
    <w:tmpl w:val="B366C77E"/>
    <w:lvl w:ilvl="0" w:tplc="04090019">
      <w:start w:val="1"/>
      <w:numFmt w:val="irohaFullWidth"/>
      <w:lvlText w:val="%1)"/>
      <w:lvlJc w:val="left"/>
      <w:pPr>
        <w:ind w:left="1200" w:hanging="480"/>
      </w:p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48" w15:restartNumberingAfterBreak="0">
    <w:nsid w:val="7D27279D"/>
    <w:multiLevelType w:val="hybridMultilevel"/>
    <w:tmpl w:val="57C4601A"/>
    <w:lvl w:ilvl="0" w:tplc="B100F83A">
      <w:start w:val="20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9" w15:restartNumberingAfterBreak="0">
    <w:nsid w:val="7EDD3045"/>
    <w:multiLevelType w:val="hybridMultilevel"/>
    <w:tmpl w:val="77600E00"/>
    <w:lvl w:ilvl="0" w:tplc="8A660F4E">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7"/>
  </w:num>
  <w:num w:numId="2">
    <w:abstractNumId w:val="31"/>
  </w:num>
  <w:num w:numId="3">
    <w:abstractNumId w:val="1"/>
  </w:num>
  <w:num w:numId="4">
    <w:abstractNumId w:val="40"/>
  </w:num>
  <w:num w:numId="5">
    <w:abstractNumId w:val="44"/>
  </w:num>
  <w:num w:numId="6">
    <w:abstractNumId w:val="22"/>
  </w:num>
  <w:num w:numId="7">
    <w:abstractNumId w:val="49"/>
  </w:num>
  <w:num w:numId="8">
    <w:abstractNumId w:val="14"/>
  </w:num>
  <w:num w:numId="9">
    <w:abstractNumId w:val="43"/>
  </w:num>
  <w:num w:numId="10">
    <w:abstractNumId w:val="41"/>
  </w:num>
  <w:num w:numId="11">
    <w:abstractNumId w:val="8"/>
  </w:num>
  <w:num w:numId="12">
    <w:abstractNumId w:val="20"/>
  </w:num>
  <w:num w:numId="13">
    <w:abstractNumId w:val="12"/>
  </w:num>
  <w:num w:numId="14">
    <w:abstractNumId w:val="17"/>
  </w:num>
  <w:num w:numId="15">
    <w:abstractNumId w:val="23"/>
  </w:num>
  <w:num w:numId="16">
    <w:abstractNumId w:val="39"/>
  </w:num>
  <w:num w:numId="17">
    <w:abstractNumId w:val="27"/>
  </w:num>
  <w:num w:numId="18">
    <w:abstractNumId w:val="32"/>
  </w:num>
  <w:num w:numId="19">
    <w:abstractNumId w:val="21"/>
  </w:num>
  <w:num w:numId="20">
    <w:abstractNumId w:val="5"/>
  </w:num>
  <w:num w:numId="21">
    <w:abstractNumId w:val="6"/>
  </w:num>
  <w:num w:numId="22">
    <w:abstractNumId w:val="42"/>
  </w:num>
  <w:num w:numId="23">
    <w:abstractNumId w:val="37"/>
  </w:num>
  <w:num w:numId="24">
    <w:abstractNumId w:val="3"/>
  </w:num>
  <w:num w:numId="25">
    <w:abstractNumId w:val="4"/>
  </w:num>
  <w:num w:numId="26">
    <w:abstractNumId w:val="15"/>
  </w:num>
  <w:num w:numId="27">
    <w:abstractNumId w:val="26"/>
  </w:num>
  <w:num w:numId="28">
    <w:abstractNumId w:val="30"/>
  </w:num>
  <w:num w:numId="29">
    <w:abstractNumId w:val="29"/>
  </w:num>
  <w:num w:numId="30">
    <w:abstractNumId w:val="10"/>
  </w:num>
  <w:num w:numId="31">
    <w:abstractNumId w:val="0"/>
  </w:num>
  <w:num w:numId="32">
    <w:abstractNumId w:val="13"/>
  </w:num>
  <w:num w:numId="33">
    <w:abstractNumId w:val="34"/>
  </w:num>
  <w:num w:numId="34">
    <w:abstractNumId w:val="11"/>
  </w:num>
  <w:num w:numId="35">
    <w:abstractNumId w:val="25"/>
  </w:num>
  <w:num w:numId="36">
    <w:abstractNumId w:val="48"/>
  </w:num>
  <w:num w:numId="37">
    <w:abstractNumId w:val="16"/>
  </w:num>
  <w:num w:numId="38">
    <w:abstractNumId w:val="19"/>
  </w:num>
  <w:num w:numId="39">
    <w:abstractNumId w:val="36"/>
  </w:num>
  <w:num w:numId="40">
    <w:abstractNumId w:val="28"/>
  </w:num>
  <w:num w:numId="41">
    <w:abstractNumId w:val="38"/>
  </w:num>
  <w:num w:numId="42">
    <w:abstractNumId w:val="45"/>
  </w:num>
  <w:num w:numId="43">
    <w:abstractNumId w:val="24"/>
  </w:num>
  <w:num w:numId="44">
    <w:abstractNumId w:val="18"/>
  </w:num>
  <w:num w:numId="45">
    <w:abstractNumId w:val="46"/>
  </w:num>
  <w:num w:numId="46">
    <w:abstractNumId w:val="2"/>
  </w:num>
  <w:num w:numId="47">
    <w:abstractNumId w:val="35"/>
  </w:num>
  <w:num w:numId="48">
    <w:abstractNumId w:val="9"/>
  </w:num>
  <w:num w:numId="49">
    <w:abstractNumId w:val="33"/>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3B"/>
    <w:rsid w:val="000066C1"/>
    <w:rsid w:val="00016B53"/>
    <w:rsid w:val="00026F94"/>
    <w:rsid w:val="0002720F"/>
    <w:rsid w:val="00035DB5"/>
    <w:rsid w:val="00044AE6"/>
    <w:rsid w:val="00055CA3"/>
    <w:rsid w:val="000602C4"/>
    <w:rsid w:val="00060DD8"/>
    <w:rsid w:val="00067CFB"/>
    <w:rsid w:val="000800F2"/>
    <w:rsid w:val="0008153A"/>
    <w:rsid w:val="00096D06"/>
    <w:rsid w:val="000B1A8B"/>
    <w:rsid w:val="000D48BD"/>
    <w:rsid w:val="000F52E6"/>
    <w:rsid w:val="0010206F"/>
    <w:rsid w:val="001202D3"/>
    <w:rsid w:val="00136A3D"/>
    <w:rsid w:val="00142628"/>
    <w:rsid w:val="00145D63"/>
    <w:rsid w:val="00154F9E"/>
    <w:rsid w:val="00162407"/>
    <w:rsid w:val="00162CF8"/>
    <w:rsid w:val="001813C8"/>
    <w:rsid w:val="001927B4"/>
    <w:rsid w:val="001A38AB"/>
    <w:rsid w:val="001A73BD"/>
    <w:rsid w:val="001A7F46"/>
    <w:rsid w:val="001B05D6"/>
    <w:rsid w:val="001C10BA"/>
    <w:rsid w:val="001C1BAC"/>
    <w:rsid w:val="001D1CF1"/>
    <w:rsid w:val="001E25BA"/>
    <w:rsid w:val="001E6631"/>
    <w:rsid w:val="002008D8"/>
    <w:rsid w:val="00210EE0"/>
    <w:rsid w:val="00213DAF"/>
    <w:rsid w:val="002228DA"/>
    <w:rsid w:val="00226EC8"/>
    <w:rsid w:val="0022791B"/>
    <w:rsid w:val="00227C6A"/>
    <w:rsid w:val="00230F98"/>
    <w:rsid w:val="002364A0"/>
    <w:rsid w:val="002441DD"/>
    <w:rsid w:val="0025279A"/>
    <w:rsid w:val="0025531E"/>
    <w:rsid w:val="0026297E"/>
    <w:rsid w:val="00270BB8"/>
    <w:rsid w:val="00271C6A"/>
    <w:rsid w:val="00277804"/>
    <w:rsid w:val="00297123"/>
    <w:rsid w:val="002A0C06"/>
    <w:rsid w:val="002A3748"/>
    <w:rsid w:val="002A5891"/>
    <w:rsid w:val="002A6B36"/>
    <w:rsid w:val="002B32BD"/>
    <w:rsid w:val="002C064B"/>
    <w:rsid w:val="002C382F"/>
    <w:rsid w:val="002C4DF4"/>
    <w:rsid w:val="002C5511"/>
    <w:rsid w:val="002D3644"/>
    <w:rsid w:val="002D4DA4"/>
    <w:rsid w:val="002D5FA3"/>
    <w:rsid w:val="002D63E3"/>
    <w:rsid w:val="002F1560"/>
    <w:rsid w:val="003015CD"/>
    <w:rsid w:val="00314734"/>
    <w:rsid w:val="003179BB"/>
    <w:rsid w:val="00320068"/>
    <w:rsid w:val="003333C1"/>
    <w:rsid w:val="003339BE"/>
    <w:rsid w:val="00342463"/>
    <w:rsid w:val="00342A42"/>
    <w:rsid w:val="00361E20"/>
    <w:rsid w:val="00362C3B"/>
    <w:rsid w:val="00366BD0"/>
    <w:rsid w:val="00370532"/>
    <w:rsid w:val="00382C94"/>
    <w:rsid w:val="00384D61"/>
    <w:rsid w:val="00385994"/>
    <w:rsid w:val="00396C96"/>
    <w:rsid w:val="003A0132"/>
    <w:rsid w:val="003A27DF"/>
    <w:rsid w:val="003C1A82"/>
    <w:rsid w:val="003E0E76"/>
    <w:rsid w:val="003E21E8"/>
    <w:rsid w:val="00404656"/>
    <w:rsid w:val="00404944"/>
    <w:rsid w:val="00407B15"/>
    <w:rsid w:val="004100BF"/>
    <w:rsid w:val="00444D68"/>
    <w:rsid w:val="004558C0"/>
    <w:rsid w:val="00466827"/>
    <w:rsid w:val="0046723A"/>
    <w:rsid w:val="00467562"/>
    <w:rsid w:val="0047059F"/>
    <w:rsid w:val="004A0DEB"/>
    <w:rsid w:val="004A776D"/>
    <w:rsid w:val="004B13AF"/>
    <w:rsid w:val="004D10A0"/>
    <w:rsid w:val="004D5EB1"/>
    <w:rsid w:val="004D70EB"/>
    <w:rsid w:val="004E1A8B"/>
    <w:rsid w:val="004E7498"/>
    <w:rsid w:val="00510B94"/>
    <w:rsid w:val="00516CE7"/>
    <w:rsid w:val="00541971"/>
    <w:rsid w:val="00542AF0"/>
    <w:rsid w:val="00552C5B"/>
    <w:rsid w:val="005711E9"/>
    <w:rsid w:val="00574752"/>
    <w:rsid w:val="00593675"/>
    <w:rsid w:val="00596336"/>
    <w:rsid w:val="005A25C4"/>
    <w:rsid w:val="005C3FD7"/>
    <w:rsid w:val="005C63AC"/>
    <w:rsid w:val="005D393B"/>
    <w:rsid w:val="005D54C8"/>
    <w:rsid w:val="005E63B6"/>
    <w:rsid w:val="005F1140"/>
    <w:rsid w:val="00601860"/>
    <w:rsid w:val="0060467E"/>
    <w:rsid w:val="00605AE6"/>
    <w:rsid w:val="00620455"/>
    <w:rsid w:val="00621D39"/>
    <w:rsid w:val="00632BB7"/>
    <w:rsid w:val="006346A5"/>
    <w:rsid w:val="006435FD"/>
    <w:rsid w:val="00644938"/>
    <w:rsid w:val="00652075"/>
    <w:rsid w:val="00653530"/>
    <w:rsid w:val="00657068"/>
    <w:rsid w:val="00665857"/>
    <w:rsid w:val="0067090F"/>
    <w:rsid w:val="00670BFF"/>
    <w:rsid w:val="00673E8A"/>
    <w:rsid w:val="00674F77"/>
    <w:rsid w:val="00675F99"/>
    <w:rsid w:val="006809C8"/>
    <w:rsid w:val="00682C5F"/>
    <w:rsid w:val="00683653"/>
    <w:rsid w:val="0069125E"/>
    <w:rsid w:val="006962E8"/>
    <w:rsid w:val="006B41C5"/>
    <w:rsid w:val="006B50CA"/>
    <w:rsid w:val="006B6199"/>
    <w:rsid w:val="006D4DC6"/>
    <w:rsid w:val="006E66B2"/>
    <w:rsid w:val="006F4B77"/>
    <w:rsid w:val="006F7A9E"/>
    <w:rsid w:val="00701A69"/>
    <w:rsid w:val="00703178"/>
    <w:rsid w:val="007041B9"/>
    <w:rsid w:val="007065AB"/>
    <w:rsid w:val="0071051F"/>
    <w:rsid w:val="0071627F"/>
    <w:rsid w:val="00717EFA"/>
    <w:rsid w:val="007202FA"/>
    <w:rsid w:val="00721465"/>
    <w:rsid w:val="007250DB"/>
    <w:rsid w:val="007259DA"/>
    <w:rsid w:val="0073434D"/>
    <w:rsid w:val="00752535"/>
    <w:rsid w:val="0075308A"/>
    <w:rsid w:val="0075494B"/>
    <w:rsid w:val="0076141D"/>
    <w:rsid w:val="007775CA"/>
    <w:rsid w:val="00777FE7"/>
    <w:rsid w:val="00781C43"/>
    <w:rsid w:val="0079540A"/>
    <w:rsid w:val="00795858"/>
    <w:rsid w:val="007A1A1F"/>
    <w:rsid w:val="007A519D"/>
    <w:rsid w:val="007A7A91"/>
    <w:rsid w:val="007C2EA2"/>
    <w:rsid w:val="007D11A0"/>
    <w:rsid w:val="007D4BCA"/>
    <w:rsid w:val="007D6A3F"/>
    <w:rsid w:val="007E11F5"/>
    <w:rsid w:val="007F5CD8"/>
    <w:rsid w:val="007F6324"/>
    <w:rsid w:val="00804BF6"/>
    <w:rsid w:val="0080512A"/>
    <w:rsid w:val="00812889"/>
    <w:rsid w:val="008333DD"/>
    <w:rsid w:val="0083455A"/>
    <w:rsid w:val="008406F3"/>
    <w:rsid w:val="00845FD6"/>
    <w:rsid w:val="0085628F"/>
    <w:rsid w:val="00871020"/>
    <w:rsid w:val="0087688C"/>
    <w:rsid w:val="00883A0C"/>
    <w:rsid w:val="00885D65"/>
    <w:rsid w:val="008909A6"/>
    <w:rsid w:val="00890F04"/>
    <w:rsid w:val="008952CE"/>
    <w:rsid w:val="00896547"/>
    <w:rsid w:val="008A3BE2"/>
    <w:rsid w:val="008A502E"/>
    <w:rsid w:val="008B06CA"/>
    <w:rsid w:val="008B53D2"/>
    <w:rsid w:val="008C1B75"/>
    <w:rsid w:val="008D023D"/>
    <w:rsid w:val="008D51A1"/>
    <w:rsid w:val="008D7361"/>
    <w:rsid w:val="008F21F6"/>
    <w:rsid w:val="008F50BE"/>
    <w:rsid w:val="009022C5"/>
    <w:rsid w:val="00915560"/>
    <w:rsid w:val="009165A8"/>
    <w:rsid w:val="00917DDC"/>
    <w:rsid w:val="00923976"/>
    <w:rsid w:val="00925C57"/>
    <w:rsid w:val="00933CB9"/>
    <w:rsid w:val="00961B0D"/>
    <w:rsid w:val="00966FCB"/>
    <w:rsid w:val="0097543E"/>
    <w:rsid w:val="00983563"/>
    <w:rsid w:val="00983B7F"/>
    <w:rsid w:val="00986CC4"/>
    <w:rsid w:val="00987EF4"/>
    <w:rsid w:val="00991DE5"/>
    <w:rsid w:val="009928A1"/>
    <w:rsid w:val="0099690B"/>
    <w:rsid w:val="009D6C05"/>
    <w:rsid w:val="009E5702"/>
    <w:rsid w:val="009F6475"/>
    <w:rsid w:val="00A12642"/>
    <w:rsid w:val="00A13034"/>
    <w:rsid w:val="00A155D5"/>
    <w:rsid w:val="00A17BF1"/>
    <w:rsid w:val="00A211DF"/>
    <w:rsid w:val="00A23A7C"/>
    <w:rsid w:val="00A3561F"/>
    <w:rsid w:val="00A428AE"/>
    <w:rsid w:val="00A4426D"/>
    <w:rsid w:val="00A662FA"/>
    <w:rsid w:val="00A67B07"/>
    <w:rsid w:val="00A80D18"/>
    <w:rsid w:val="00A84900"/>
    <w:rsid w:val="00A91DD1"/>
    <w:rsid w:val="00A91F37"/>
    <w:rsid w:val="00AA1B1F"/>
    <w:rsid w:val="00AB0759"/>
    <w:rsid w:val="00AB1A51"/>
    <w:rsid w:val="00AB1C55"/>
    <w:rsid w:val="00AB2989"/>
    <w:rsid w:val="00AC1D79"/>
    <w:rsid w:val="00AC249C"/>
    <w:rsid w:val="00AD117D"/>
    <w:rsid w:val="00AD70A0"/>
    <w:rsid w:val="00AF104A"/>
    <w:rsid w:val="00AF6AA4"/>
    <w:rsid w:val="00B04F7B"/>
    <w:rsid w:val="00B10F76"/>
    <w:rsid w:val="00B1740E"/>
    <w:rsid w:val="00B17DFE"/>
    <w:rsid w:val="00B308C6"/>
    <w:rsid w:val="00B47A0F"/>
    <w:rsid w:val="00B47DA7"/>
    <w:rsid w:val="00B53983"/>
    <w:rsid w:val="00B72262"/>
    <w:rsid w:val="00B748BF"/>
    <w:rsid w:val="00B86B48"/>
    <w:rsid w:val="00B874E7"/>
    <w:rsid w:val="00B96189"/>
    <w:rsid w:val="00BA6476"/>
    <w:rsid w:val="00BB5532"/>
    <w:rsid w:val="00BD5AAA"/>
    <w:rsid w:val="00BD6967"/>
    <w:rsid w:val="00BD6D0C"/>
    <w:rsid w:val="00BD7831"/>
    <w:rsid w:val="00BE4CA8"/>
    <w:rsid w:val="00BF11EF"/>
    <w:rsid w:val="00C1078C"/>
    <w:rsid w:val="00C1198E"/>
    <w:rsid w:val="00C163F8"/>
    <w:rsid w:val="00C16966"/>
    <w:rsid w:val="00C271D8"/>
    <w:rsid w:val="00C3291D"/>
    <w:rsid w:val="00C372BB"/>
    <w:rsid w:val="00C43EC5"/>
    <w:rsid w:val="00C4504C"/>
    <w:rsid w:val="00C45362"/>
    <w:rsid w:val="00C453A3"/>
    <w:rsid w:val="00C517D6"/>
    <w:rsid w:val="00C51A5F"/>
    <w:rsid w:val="00C55AB7"/>
    <w:rsid w:val="00C56129"/>
    <w:rsid w:val="00C63B97"/>
    <w:rsid w:val="00C65C5A"/>
    <w:rsid w:val="00C66BB7"/>
    <w:rsid w:val="00C753CC"/>
    <w:rsid w:val="00C77C5E"/>
    <w:rsid w:val="00C87228"/>
    <w:rsid w:val="00C935F5"/>
    <w:rsid w:val="00CB2068"/>
    <w:rsid w:val="00CD25AC"/>
    <w:rsid w:val="00CD4303"/>
    <w:rsid w:val="00CE1DE7"/>
    <w:rsid w:val="00CE32AE"/>
    <w:rsid w:val="00CF03EC"/>
    <w:rsid w:val="00D016C5"/>
    <w:rsid w:val="00D2147F"/>
    <w:rsid w:val="00D23C5A"/>
    <w:rsid w:val="00D41411"/>
    <w:rsid w:val="00D54116"/>
    <w:rsid w:val="00D609CB"/>
    <w:rsid w:val="00D6558E"/>
    <w:rsid w:val="00D65BCC"/>
    <w:rsid w:val="00D67F7F"/>
    <w:rsid w:val="00D751E4"/>
    <w:rsid w:val="00D80149"/>
    <w:rsid w:val="00D82A67"/>
    <w:rsid w:val="00D85692"/>
    <w:rsid w:val="00D91523"/>
    <w:rsid w:val="00D93B5E"/>
    <w:rsid w:val="00D97FAF"/>
    <w:rsid w:val="00DA59D6"/>
    <w:rsid w:val="00DA6B21"/>
    <w:rsid w:val="00DC036B"/>
    <w:rsid w:val="00DC2522"/>
    <w:rsid w:val="00DC6E48"/>
    <w:rsid w:val="00DD1DE6"/>
    <w:rsid w:val="00DD25CB"/>
    <w:rsid w:val="00DE3981"/>
    <w:rsid w:val="00DE47DD"/>
    <w:rsid w:val="00DF245E"/>
    <w:rsid w:val="00DF2E55"/>
    <w:rsid w:val="00DF7725"/>
    <w:rsid w:val="00E0591F"/>
    <w:rsid w:val="00E140C8"/>
    <w:rsid w:val="00E36F33"/>
    <w:rsid w:val="00E36F74"/>
    <w:rsid w:val="00E7309E"/>
    <w:rsid w:val="00E73DBA"/>
    <w:rsid w:val="00E74698"/>
    <w:rsid w:val="00E75940"/>
    <w:rsid w:val="00E8769B"/>
    <w:rsid w:val="00E9241E"/>
    <w:rsid w:val="00EA095F"/>
    <w:rsid w:val="00EA4FD5"/>
    <w:rsid w:val="00EA7112"/>
    <w:rsid w:val="00EE3B57"/>
    <w:rsid w:val="00EE423C"/>
    <w:rsid w:val="00F0674C"/>
    <w:rsid w:val="00F13787"/>
    <w:rsid w:val="00F17039"/>
    <w:rsid w:val="00F20FFE"/>
    <w:rsid w:val="00F446A0"/>
    <w:rsid w:val="00F44737"/>
    <w:rsid w:val="00F4691E"/>
    <w:rsid w:val="00F52F11"/>
    <w:rsid w:val="00F53B5D"/>
    <w:rsid w:val="00F55129"/>
    <w:rsid w:val="00F55B1E"/>
    <w:rsid w:val="00F56D34"/>
    <w:rsid w:val="00F73BDA"/>
    <w:rsid w:val="00F96288"/>
    <w:rsid w:val="00F969AF"/>
    <w:rsid w:val="00FA4CB7"/>
    <w:rsid w:val="00FA7FE0"/>
    <w:rsid w:val="00FB653A"/>
    <w:rsid w:val="00FB6F82"/>
    <w:rsid w:val="00FC0995"/>
    <w:rsid w:val="00FC204E"/>
    <w:rsid w:val="00FC75A7"/>
    <w:rsid w:val="00FD6B68"/>
    <w:rsid w:val="00FE1BFA"/>
    <w:rsid w:val="00FE3980"/>
    <w:rsid w:val="00FF020E"/>
    <w:rsid w:val="00FF1446"/>
    <w:rsid w:val="00FF187E"/>
    <w:rsid w:val="00FF1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62B5FA6"/>
  <w14:defaultImageDpi w14:val="300"/>
  <w15:docId w15:val="{328FA93E-F4D8-4E8F-8412-831CD9F8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5D393B"/>
  </w:style>
  <w:style w:type="character" w:customStyle="1" w:styleId="a4">
    <w:name w:val="日付 (文字)"/>
    <w:basedOn w:val="a0"/>
    <w:link w:val="a3"/>
    <w:uiPriority w:val="99"/>
    <w:rsid w:val="005D393B"/>
  </w:style>
  <w:style w:type="paragraph" w:styleId="a5">
    <w:name w:val="List Paragraph"/>
    <w:basedOn w:val="a"/>
    <w:uiPriority w:val="34"/>
    <w:qFormat/>
    <w:rsid w:val="00B17DFE"/>
    <w:pPr>
      <w:ind w:leftChars="400" w:left="960"/>
    </w:pPr>
  </w:style>
  <w:style w:type="character" w:styleId="a6">
    <w:name w:val="Hyperlink"/>
    <w:basedOn w:val="a0"/>
    <w:uiPriority w:val="99"/>
    <w:unhideWhenUsed/>
    <w:rsid w:val="00F44737"/>
    <w:rPr>
      <w:color w:val="0000FF" w:themeColor="hyperlink"/>
      <w:u w:val="single"/>
    </w:rPr>
  </w:style>
  <w:style w:type="paragraph" w:styleId="a7">
    <w:name w:val="Body Text"/>
    <w:link w:val="a8"/>
    <w:rsid w:val="00F20FFE"/>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szCs w:val="22"/>
      <w:bdr w:val="nil"/>
      <w:lang w:val="ja-JP"/>
    </w:rPr>
  </w:style>
  <w:style w:type="character" w:customStyle="1" w:styleId="a8">
    <w:name w:val="本文 (文字)"/>
    <w:basedOn w:val="a0"/>
    <w:link w:val="a7"/>
    <w:rsid w:val="00F20FFE"/>
    <w:rPr>
      <w:rFonts w:ascii="Arial Unicode MS" w:eastAsia="ヒラギノ角ゴ ProN W3" w:hAnsi="Arial Unicode MS" w:cs="Arial Unicode MS"/>
      <w:color w:val="000000"/>
      <w:kern w:val="0"/>
      <w:sz w:val="22"/>
      <w:szCs w:val="22"/>
      <w:bdr w:val="nil"/>
      <w:lang w:val="ja-JP"/>
    </w:rPr>
  </w:style>
  <w:style w:type="paragraph" w:styleId="a9">
    <w:name w:val="header"/>
    <w:basedOn w:val="a"/>
    <w:link w:val="aa"/>
    <w:uiPriority w:val="99"/>
    <w:unhideWhenUsed/>
    <w:rsid w:val="006B41C5"/>
    <w:pPr>
      <w:tabs>
        <w:tab w:val="center" w:pos="4252"/>
        <w:tab w:val="right" w:pos="8504"/>
      </w:tabs>
      <w:snapToGrid w:val="0"/>
    </w:pPr>
  </w:style>
  <w:style w:type="character" w:customStyle="1" w:styleId="aa">
    <w:name w:val="ヘッダー (文字)"/>
    <w:basedOn w:val="a0"/>
    <w:link w:val="a9"/>
    <w:uiPriority w:val="99"/>
    <w:rsid w:val="006B41C5"/>
  </w:style>
  <w:style w:type="paragraph" w:styleId="ab">
    <w:name w:val="footer"/>
    <w:basedOn w:val="a"/>
    <w:link w:val="ac"/>
    <w:uiPriority w:val="99"/>
    <w:unhideWhenUsed/>
    <w:rsid w:val="006B41C5"/>
    <w:pPr>
      <w:tabs>
        <w:tab w:val="center" w:pos="4252"/>
        <w:tab w:val="right" w:pos="8504"/>
      </w:tabs>
      <w:snapToGrid w:val="0"/>
    </w:pPr>
  </w:style>
  <w:style w:type="character" w:customStyle="1" w:styleId="ac">
    <w:name w:val="フッター (文字)"/>
    <w:basedOn w:val="a0"/>
    <w:link w:val="ab"/>
    <w:uiPriority w:val="99"/>
    <w:rsid w:val="006B4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796648">
      <w:bodyDiv w:val="1"/>
      <w:marLeft w:val="0"/>
      <w:marRight w:val="0"/>
      <w:marTop w:val="0"/>
      <w:marBottom w:val="0"/>
      <w:divBdr>
        <w:top w:val="none" w:sz="0" w:space="0" w:color="auto"/>
        <w:left w:val="none" w:sz="0" w:space="0" w:color="auto"/>
        <w:bottom w:val="none" w:sz="0" w:space="0" w:color="auto"/>
        <w:right w:val="none" w:sz="0" w:space="0" w:color="auto"/>
      </w:divBdr>
      <w:divsChild>
        <w:div w:id="19086060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391</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日本創倫</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KAZAMA TOSHIYA</dc:creator>
  <cp:keywords/>
  <dc:description/>
  <cp:lastModifiedBy>DAIKYO9</cp:lastModifiedBy>
  <cp:revision>4</cp:revision>
  <cp:lastPrinted>2016-07-19T07:25:00Z</cp:lastPrinted>
  <dcterms:created xsi:type="dcterms:W3CDTF">2016-10-31T05:30:00Z</dcterms:created>
  <dcterms:modified xsi:type="dcterms:W3CDTF">2016-10-31T05:50:00Z</dcterms:modified>
</cp:coreProperties>
</file>