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225D1" w14:textId="7CE6192F" w:rsidR="006F7A9E" w:rsidRDefault="001014A2" w:rsidP="006F7A9E">
      <w:r w:rsidRPr="001014A2">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9264" behindDoc="0" locked="0" layoutInCell="1" allowOverlap="1" wp14:anchorId="226114AA" wp14:editId="01628984">
                <wp:simplePos x="0" y="0"/>
                <wp:positionH relativeFrom="column">
                  <wp:posOffset>0</wp:posOffset>
                </wp:positionH>
                <wp:positionV relativeFrom="paragraph">
                  <wp:posOffset>37465</wp:posOffset>
                </wp:positionV>
                <wp:extent cx="5448300" cy="895350"/>
                <wp:effectExtent l="38100" t="38100" r="114300" b="114300"/>
                <wp:wrapNone/>
                <wp:docPr id="1" name="横巻き 3"/>
                <wp:cNvGraphicFramePr/>
                <a:graphic xmlns:a="http://schemas.openxmlformats.org/drawingml/2006/main">
                  <a:graphicData uri="http://schemas.microsoft.com/office/word/2010/wordprocessingShape">
                    <wps:wsp>
                      <wps:cNvSpPr/>
                      <wps:spPr>
                        <a:xfrm>
                          <a:off x="0" y="0"/>
                          <a:ext cx="5448300" cy="895350"/>
                        </a:xfrm>
                        <a:prstGeom prst="horizontalScroll">
                          <a:avLst/>
                        </a:prstGeom>
                        <a:solidFill>
                          <a:srgbClr val="4BACC6">
                            <a:lumMod val="20000"/>
                            <a:lumOff val="80000"/>
                          </a:srgbClr>
                        </a:solidFill>
                        <a:ln w="12700" cap="flat" cmpd="sng" algn="ctr">
                          <a:solidFill>
                            <a:srgbClr val="4F81BD"/>
                          </a:solidFill>
                          <a:prstDash val="solid"/>
                        </a:ln>
                        <a:effectLst>
                          <a:outerShdw blurRad="50800" dist="38100" dir="2700000" algn="tl" rotWithShape="0">
                            <a:prstClr val="black">
                              <a:alpha val="40000"/>
                            </a:prstClr>
                          </a:outerShdw>
                        </a:effectLst>
                      </wps:spPr>
                      <wps:txbx>
                        <w:txbxContent>
                          <w:p w14:paraId="01458627" w14:textId="50A08148" w:rsidR="0050264A" w:rsidRDefault="0050264A" w:rsidP="001014A2">
                            <w:pPr>
                              <w:jc w:val="left"/>
                              <w:rPr>
                                <w:rFonts w:ascii="HGPｺﾞｼｯｸM" w:eastAsia="HGPｺﾞｼｯｸM" w:hint="eastAsia"/>
                                <w:b/>
                              </w:rPr>
                            </w:pPr>
                            <w:r>
                              <w:rPr>
                                <w:rFonts w:ascii="HGPｺﾞｼｯｸM" w:eastAsia="HGPｺﾞｼｯｸM" w:hint="eastAsia"/>
                                <w:b/>
                              </w:rPr>
                              <w:t xml:space="preserve">≪改正保険業法対応≫　</w:t>
                            </w:r>
                            <w:r>
                              <w:rPr>
                                <w:rFonts w:ascii="HGP創英角ﾎﾟｯﾌﾟ体" w:eastAsia="HGP創英角ﾎﾟｯﾌﾟ体" w:hAnsi="HGP創英角ﾎﾟｯﾌﾟ体" w:hint="eastAsia"/>
                                <w:b/>
                                <w:sz w:val="32"/>
                                <w:szCs w:val="32"/>
                              </w:rPr>
                              <w:t xml:space="preserve">『体制整備』の豆知識 </w:t>
                            </w:r>
                            <w:r>
                              <w:rPr>
                                <w:rFonts w:ascii="HGP創英角ﾎﾟｯﾌﾟ体" w:eastAsia="HGP創英角ﾎﾟｯﾌﾟ体" w:hAnsi="HGP創英角ﾎﾟｯﾌﾟ体" w:hint="eastAsia"/>
                                <w:b/>
                                <w:sz w:val="22"/>
                                <w:szCs w:val="22"/>
                              </w:rPr>
                              <w:t>（</w:t>
                            </w:r>
                            <w:r>
                              <w:rPr>
                                <w:rFonts w:ascii="HGPｺﾞｼｯｸM" w:eastAsia="HGPｺﾞｼｯｸM" w:hint="eastAsia"/>
                                <w:b/>
                              </w:rPr>
                              <w:t>Vol.23</w:t>
                            </w:r>
                            <w:r>
                              <w:rPr>
                                <w:rFonts w:ascii="HGPｺﾞｼｯｸM" w:eastAsia="HGPｺﾞｼｯｸM"/>
                                <w:b/>
                              </w:rPr>
                              <w:t xml:space="preserve"> H28.11.28</w:t>
                            </w:r>
                            <w:r>
                              <w:rPr>
                                <w:rFonts w:ascii="HGPｺﾞｼｯｸM" w:eastAsia="HGPｺﾞｼｯｸM"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114A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26" type="#_x0000_t98" style="position:absolute;left:0;text-align:left;margin-left:0;margin-top:2.95pt;width:429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" fillcolor="#dbeef4" strokecolor="#4f81bd" strokeweight="1pt">
                <v:shadow on="t" color="black" opacity="26214f" origin="-.5,-.5" offset=".74836mm,.74836mm"/>
                <v:textbox>
                  <w:txbxContent>
                    <w:p w14:paraId="01458627" w14:textId="50A08148" w:rsidR="0050264A" w:rsidRDefault="0050264A" w:rsidP="001014A2">
                      <w:pPr>
                        <w:jc w:val="left"/>
                        <w:rPr>
                          <w:rFonts w:ascii="HGPｺﾞｼｯｸM" w:eastAsia="HGPｺﾞｼｯｸM" w:hint="eastAsia"/>
                          <w:b/>
                        </w:rPr>
                      </w:pPr>
                      <w:r>
                        <w:rPr>
                          <w:rFonts w:ascii="HGPｺﾞｼｯｸM" w:eastAsia="HGPｺﾞｼｯｸM" w:hint="eastAsia"/>
                          <w:b/>
                        </w:rPr>
                        <w:t xml:space="preserve">≪改正保険業法対応≫　</w:t>
                      </w:r>
                      <w:r>
                        <w:rPr>
                          <w:rFonts w:ascii="HGP創英角ﾎﾟｯﾌﾟ体" w:eastAsia="HGP創英角ﾎﾟｯﾌﾟ体" w:hAnsi="HGP創英角ﾎﾟｯﾌﾟ体" w:hint="eastAsia"/>
                          <w:b/>
                          <w:sz w:val="32"/>
                          <w:szCs w:val="32"/>
                        </w:rPr>
                        <w:t xml:space="preserve">『体制整備』の豆知識 </w:t>
                      </w:r>
                      <w:r>
                        <w:rPr>
                          <w:rFonts w:ascii="HGP創英角ﾎﾟｯﾌﾟ体" w:eastAsia="HGP創英角ﾎﾟｯﾌﾟ体" w:hAnsi="HGP創英角ﾎﾟｯﾌﾟ体" w:hint="eastAsia"/>
                          <w:b/>
                          <w:sz w:val="22"/>
                          <w:szCs w:val="22"/>
                        </w:rPr>
                        <w:t>（</w:t>
                      </w:r>
                      <w:r>
                        <w:rPr>
                          <w:rFonts w:ascii="HGPｺﾞｼｯｸM" w:eastAsia="HGPｺﾞｼｯｸM" w:hint="eastAsia"/>
                          <w:b/>
                        </w:rPr>
                        <w:t>Vol.23</w:t>
                      </w:r>
                      <w:r>
                        <w:rPr>
                          <w:rFonts w:ascii="HGPｺﾞｼｯｸM" w:eastAsia="HGPｺﾞｼｯｸM"/>
                          <w:b/>
                        </w:rPr>
                        <w:t xml:space="preserve"> H28.11.28</w:t>
                      </w:r>
                      <w:r>
                        <w:rPr>
                          <w:rFonts w:ascii="HGPｺﾞｼｯｸM" w:eastAsia="HGPｺﾞｼｯｸM" w:hint="eastAsia"/>
                          <w:b/>
                        </w:rPr>
                        <w:t>）</w:t>
                      </w:r>
                    </w:p>
                  </w:txbxContent>
                </v:textbox>
              </v:shape>
            </w:pict>
          </mc:Fallback>
        </mc:AlternateContent>
      </w:r>
    </w:p>
    <w:p w14:paraId="60743B68" w14:textId="6617F34C" w:rsidR="001014A2" w:rsidRDefault="001014A2" w:rsidP="006F7A9E"/>
    <w:p w14:paraId="3FDDA7BD" w14:textId="3578E48A" w:rsidR="001014A2" w:rsidRDefault="001014A2" w:rsidP="006F7A9E"/>
    <w:p w14:paraId="79E444AA" w14:textId="77777777" w:rsidR="001014A2" w:rsidRPr="006F7A9E" w:rsidRDefault="001014A2" w:rsidP="006F7A9E">
      <w:pPr>
        <w:rPr>
          <w:rFonts w:hint="eastAsia"/>
        </w:rPr>
      </w:pPr>
    </w:p>
    <w:p w14:paraId="0511C1D0" w14:textId="77777777" w:rsidR="00541971" w:rsidRDefault="00541971"/>
    <w:p w14:paraId="4B0B354F" w14:textId="76C00DFC" w:rsidR="00C43EC5" w:rsidRPr="001014A2" w:rsidRDefault="00AD117D" w:rsidP="00752535">
      <w:pPr>
        <w:rPr>
          <w:rFonts w:ascii="HGSｺﾞｼｯｸM" w:eastAsia="HGSｺﾞｼｯｸM" w:hint="eastAsia"/>
          <w:sz w:val="21"/>
          <w:szCs w:val="21"/>
        </w:rPr>
      </w:pPr>
      <w:r w:rsidRPr="001014A2">
        <w:rPr>
          <w:rFonts w:ascii="HGSｺﾞｼｯｸM" w:eastAsia="HGSｺﾞｼｯｸM" w:hint="eastAsia"/>
          <w:sz w:val="21"/>
          <w:szCs w:val="21"/>
        </w:rPr>
        <w:t>前回に</w:t>
      </w:r>
      <w:r w:rsidR="00DC6E48" w:rsidRPr="001014A2">
        <w:rPr>
          <w:rFonts w:ascii="HGSｺﾞｼｯｸM" w:eastAsia="HGSｺﾞｼｯｸM" w:hint="eastAsia"/>
          <w:sz w:val="21"/>
          <w:szCs w:val="21"/>
        </w:rPr>
        <w:t>続き、代理店自己点検</w:t>
      </w:r>
      <w:r w:rsidR="00AF6AA4" w:rsidRPr="001014A2">
        <w:rPr>
          <w:rFonts w:ascii="HGSｺﾞｼｯｸM" w:eastAsia="HGSｺﾞｼｯｸM" w:hint="eastAsia"/>
          <w:sz w:val="21"/>
          <w:szCs w:val="21"/>
        </w:rPr>
        <w:t>の</w:t>
      </w:r>
      <w:r w:rsidR="00D85692" w:rsidRPr="001014A2">
        <w:rPr>
          <w:rFonts w:ascii="HGSｺﾞｼｯｸM" w:eastAsia="HGSｺﾞｼｯｸM" w:hint="eastAsia"/>
          <w:sz w:val="21"/>
          <w:szCs w:val="21"/>
        </w:rPr>
        <w:t>進め方の</w:t>
      </w:r>
      <w:r w:rsidR="00AF6AA4" w:rsidRPr="001014A2">
        <w:rPr>
          <w:rFonts w:ascii="HGSｺﾞｼｯｸM" w:eastAsia="HGSｺﾞｼｯｸM" w:hint="eastAsia"/>
          <w:sz w:val="21"/>
          <w:szCs w:val="21"/>
        </w:rPr>
        <w:t>ポイントを解説</w:t>
      </w:r>
      <w:r w:rsidRPr="001014A2">
        <w:rPr>
          <w:rFonts w:ascii="HGSｺﾞｼｯｸM" w:eastAsia="HGSｺﾞｼｯｸM" w:hint="eastAsia"/>
          <w:sz w:val="21"/>
          <w:szCs w:val="21"/>
        </w:rPr>
        <w:t>していきます。</w:t>
      </w:r>
    </w:p>
    <w:p w14:paraId="7919CD39" w14:textId="77777777" w:rsidR="00AD117D" w:rsidRPr="001014A2" w:rsidRDefault="00AD117D" w:rsidP="00752535">
      <w:pPr>
        <w:rPr>
          <w:rFonts w:ascii="HGSｺﾞｼｯｸM" w:eastAsia="HGSｺﾞｼｯｸM" w:hint="eastAsia"/>
          <w:sz w:val="21"/>
          <w:szCs w:val="21"/>
        </w:rPr>
      </w:pPr>
    </w:p>
    <w:p w14:paraId="6DE3034F" w14:textId="351F78C3" w:rsidR="00AD117D" w:rsidRPr="001014A2" w:rsidRDefault="00DC6E48" w:rsidP="00752535">
      <w:pPr>
        <w:rPr>
          <w:rFonts w:ascii="HGSｺﾞｼｯｸM" w:eastAsia="HGSｺﾞｼｯｸM" w:hint="eastAsia"/>
          <w:sz w:val="22"/>
          <w:szCs w:val="22"/>
        </w:rPr>
      </w:pPr>
      <w:r w:rsidRPr="001014A2">
        <w:rPr>
          <w:rFonts w:ascii="HGSｺﾞｼｯｸM" w:eastAsia="HGSｺﾞｼｯｸM" w:hint="eastAsia"/>
          <w:sz w:val="22"/>
          <w:szCs w:val="22"/>
        </w:rPr>
        <w:t>【業務遂行</w:t>
      </w:r>
      <w:r w:rsidR="00AD117D" w:rsidRPr="001014A2">
        <w:rPr>
          <w:rFonts w:ascii="HGSｺﾞｼｯｸM" w:eastAsia="HGSｺﾞｼｯｸM" w:hint="eastAsia"/>
          <w:sz w:val="22"/>
          <w:szCs w:val="22"/>
        </w:rPr>
        <w:t xml:space="preserve">状況 </w:t>
      </w:r>
      <w:r w:rsidRPr="001014A2">
        <w:rPr>
          <w:rFonts w:ascii="HGSｺﾞｼｯｸM" w:eastAsia="HGSｺﾞｼｯｸM" w:hint="eastAsia"/>
          <w:sz w:val="22"/>
          <w:szCs w:val="22"/>
        </w:rPr>
        <w:t>その</w:t>
      </w:r>
      <w:r w:rsidR="00A017CC" w:rsidRPr="001014A2">
        <w:rPr>
          <w:rFonts w:ascii="HGSｺﾞｼｯｸM" w:eastAsia="HGSｺﾞｼｯｸM" w:hint="eastAsia"/>
          <w:sz w:val="22"/>
          <w:szCs w:val="22"/>
        </w:rPr>
        <w:t>７</w:t>
      </w:r>
      <w:r w:rsidR="00AD117D" w:rsidRPr="001014A2">
        <w:rPr>
          <w:rFonts w:ascii="HGSｺﾞｼｯｸM" w:eastAsia="HGSｺﾞｼｯｸM" w:hint="eastAsia"/>
          <w:sz w:val="22"/>
          <w:szCs w:val="22"/>
        </w:rPr>
        <w:t>】</w:t>
      </w:r>
    </w:p>
    <w:p w14:paraId="64A47160" w14:textId="67A7CC62" w:rsidR="008A40C5" w:rsidRPr="001014A2" w:rsidRDefault="00A017CC" w:rsidP="001014A2">
      <w:pPr>
        <w:rPr>
          <w:rFonts w:ascii="HGSｺﾞｼｯｸM" w:eastAsia="HGSｺﾞｼｯｸM" w:hint="eastAsia"/>
          <w:sz w:val="21"/>
          <w:szCs w:val="21"/>
          <w:bdr w:val="single" w:sz="4" w:space="0" w:color="auto"/>
        </w:rPr>
      </w:pPr>
      <w:r w:rsidRPr="001014A2">
        <w:rPr>
          <w:rFonts w:ascii="HGSｺﾞｼｯｸM" w:eastAsia="HGSｺﾞｼｯｸM" w:hint="eastAsia"/>
          <w:sz w:val="21"/>
          <w:szCs w:val="21"/>
          <w:bdr w:val="single" w:sz="4" w:space="0" w:color="auto"/>
        </w:rPr>
        <w:t>50</w:t>
      </w:r>
      <w:r w:rsidR="00A12642" w:rsidRPr="001014A2">
        <w:rPr>
          <w:rFonts w:ascii="HGSｺﾞｼｯｸM" w:eastAsia="HGSｺﾞｼｯｸM" w:hint="eastAsia"/>
          <w:sz w:val="21"/>
          <w:szCs w:val="21"/>
          <w:bdr w:val="single" w:sz="4" w:space="0" w:color="auto"/>
        </w:rPr>
        <w:t>）</w:t>
      </w:r>
      <w:r w:rsidRPr="001014A2">
        <w:rPr>
          <w:rFonts w:ascii="HGSｺﾞｼｯｸM" w:eastAsia="HGSｺﾞｼｯｸM" w:hint="eastAsia"/>
          <w:sz w:val="21"/>
          <w:szCs w:val="21"/>
          <w:bdr w:val="single" w:sz="4" w:space="0" w:color="auto"/>
        </w:rPr>
        <w:t>外部委託先</w:t>
      </w:r>
      <w:r w:rsidR="004E22AC">
        <w:rPr>
          <w:rFonts w:ascii="HGSｺﾞｼｯｸM" w:eastAsia="HGSｺﾞｼｯｸM" w:hint="eastAsia"/>
          <w:sz w:val="21"/>
          <w:szCs w:val="21"/>
          <w:bdr w:val="single" w:sz="4" w:space="0" w:color="auto"/>
        </w:rPr>
        <w:t>の</w:t>
      </w:r>
      <w:r w:rsidRPr="001014A2">
        <w:rPr>
          <w:rFonts w:ascii="HGSｺﾞｼｯｸM" w:eastAsia="HGSｺﾞｼｯｸM" w:hint="eastAsia"/>
          <w:sz w:val="21"/>
          <w:szCs w:val="21"/>
          <w:bdr w:val="single" w:sz="4" w:space="0" w:color="auto"/>
        </w:rPr>
        <w:t>管理（管理・報告）</w:t>
      </w:r>
    </w:p>
    <w:p w14:paraId="00C25BC0" w14:textId="0F5058AB" w:rsidR="00A017CC" w:rsidRPr="001014A2" w:rsidRDefault="001014A2" w:rsidP="00752535">
      <w:pPr>
        <w:rPr>
          <w:rFonts w:ascii="HGSｺﾞｼｯｸM" w:eastAsia="HGSｺﾞｼｯｸM" w:hint="eastAsia"/>
          <w:sz w:val="21"/>
          <w:szCs w:val="21"/>
        </w:rPr>
      </w:pPr>
      <w:r>
        <w:rPr>
          <w:rFonts w:ascii="HGSｺﾞｼｯｸM" w:eastAsia="HGSｺﾞｼｯｸM" w:hint="eastAsia"/>
          <w:sz w:val="21"/>
          <w:szCs w:val="21"/>
        </w:rPr>
        <w:t xml:space="preserve">　店主等は、</w:t>
      </w:r>
      <w:r w:rsidR="00A017CC" w:rsidRPr="001014A2">
        <w:rPr>
          <w:rFonts w:ascii="HGSｺﾞｼｯｸM" w:eastAsia="HGSｺﾞｼｯｸM" w:hint="eastAsia"/>
          <w:sz w:val="21"/>
          <w:szCs w:val="21"/>
        </w:rPr>
        <w:t>内務事務や個人情報の取り扱いを外部業者に委託する場合（募集関連行為は除く）は、所属保険会社のルールに従い、</w:t>
      </w:r>
      <w:r w:rsidR="00A017CC" w:rsidRPr="001014A2">
        <w:rPr>
          <w:rFonts w:ascii="HGSｺﾞｼｯｸM" w:eastAsia="HGSｺﾞｼｯｸM" w:hint="eastAsia"/>
          <w:sz w:val="21"/>
          <w:szCs w:val="21"/>
          <w:u w:val="dotted"/>
        </w:rPr>
        <w:t>事前に保険会社に申請</w:t>
      </w:r>
      <w:r w:rsidR="00A017CC" w:rsidRPr="001014A2">
        <w:rPr>
          <w:rFonts w:ascii="HGSｺﾞｼｯｸM" w:eastAsia="HGSｺﾞｼｯｸM" w:hint="eastAsia"/>
          <w:sz w:val="21"/>
          <w:szCs w:val="21"/>
        </w:rPr>
        <w:t>を行い、かつ</w:t>
      </w:r>
      <w:r w:rsidR="00A017CC" w:rsidRPr="001014A2">
        <w:rPr>
          <w:rFonts w:ascii="HGSｺﾞｼｯｸM" w:eastAsia="HGSｺﾞｼｯｸM" w:hint="eastAsia"/>
          <w:sz w:val="21"/>
          <w:szCs w:val="21"/>
          <w:u w:val="dotted"/>
        </w:rPr>
        <w:t>委託管理リストに漏れなく記載して管理</w:t>
      </w:r>
      <w:r w:rsidR="00A017CC" w:rsidRPr="00F21658">
        <w:rPr>
          <w:rFonts w:ascii="HGSｺﾞｼｯｸM" w:eastAsia="HGSｺﾞｼｯｸM" w:hint="eastAsia"/>
          <w:sz w:val="21"/>
          <w:szCs w:val="21"/>
          <w:u w:val="dotted"/>
        </w:rPr>
        <w:t>する体制（手順）を整備</w:t>
      </w:r>
      <w:r w:rsidR="00A017CC" w:rsidRPr="001014A2">
        <w:rPr>
          <w:rFonts w:ascii="HGSｺﾞｼｯｸM" w:eastAsia="HGSｺﾞｼｯｸM" w:hint="eastAsia"/>
          <w:sz w:val="21"/>
          <w:szCs w:val="21"/>
        </w:rPr>
        <w:t>しているか</w:t>
      </w:r>
      <w:r w:rsidR="00F21658">
        <w:rPr>
          <w:rFonts w:ascii="HGSｺﾞｼｯｸM" w:eastAsia="HGSｺﾞｼｯｸM" w:hint="eastAsia"/>
          <w:sz w:val="21"/>
          <w:szCs w:val="21"/>
        </w:rPr>
        <w:t>、</w:t>
      </w:r>
      <w:r w:rsidR="00A017CC" w:rsidRPr="001014A2">
        <w:rPr>
          <w:rFonts w:ascii="HGSｺﾞｼｯｸM" w:eastAsia="HGSｺﾞｼｯｸM" w:hint="eastAsia"/>
          <w:sz w:val="21"/>
          <w:szCs w:val="21"/>
        </w:rPr>
        <w:t>また、</w:t>
      </w:r>
      <w:r w:rsidR="00F21658">
        <w:rPr>
          <w:rFonts w:ascii="HGSｺﾞｼｯｸM" w:eastAsia="HGSｺﾞｼｯｸM" w:hint="eastAsia"/>
          <w:sz w:val="21"/>
          <w:szCs w:val="21"/>
        </w:rPr>
        <w:t>それが</w:t>
      </w:r>
      <w:r w:rsidR="00A017CC" w:rsidRPr="001014A2">
        <w:rPr>
          <w:rFonts w:ascii="HGSｺﾞｼｯｸM" w:eastAsia="HGSｺﾞｼｯｸM" w:hint="eastAsia"/>
          <w:sz w:val="21"/>
          <w:szCs w:val="21"/>
          <w:u w:val="dotted"/>
        </w:rPr>
        <w:t>適切に実施</w:t>
      </w:r>
      <w:r>
        <w:rPr>
          <w:rFonts w:ascii="HGSｺﾞｼｯｸM" w:eastAsia="HGSｺﾞｼｯｸM" w:hint="eastAsia"/>
          <w:sz w:val="21"/>
          <w:szCs w:val="21"/>
        </w:rPr>
        <w:t>されているか</w:t>
      </w:r>
      <w:r w:rsidR="00A017CC" w:rsidRPr="001014A2">
        <w:rPr>
          <w:rFonts w:ascii="HGSｺﾞｼｯｸM" w:eastAsia="HGSｺﾞｼｯｸM" w:hint="eastAsia"/>
          <w:sz w:val="21"/>
          <w:szCs w:val="21"/>
        </w:rPr>
        <w:t>を点検します。</w:t>
      </w:r>
      <w:r>
        <w:rPr>
          <w:rFonts w:ascii="HGSｺﾞｼｯｸM" w:eastAsia="HGSｺﾞｼｯｸM" w:hint="eastAsia"/>
          <w:sz w:val="21"/>
          <w:szCs w:val="21"/>
        </w:rPr>
        <w:t>体制（手順）は以下のとおりです。</w:t>
      </w:r>
    </w:p>
    <w:p w14:paraId="3B467592" w14:textId="780B58F4" w:rsidR="00A017CC" w:rsidRPr="001014A2" w:rsidRDefault="00A64070" w:rsidP="004F3E90">
      <w:pPr>
        <w:rPr>
          <w:rFonts w:ascii="HGSｺﾞｼｯｸM" w:eastAsia="HGSｺﾞｼｯｸM" w:hint="eastAsia"/>
          <w:sz w:val="21"/>
          <w:szCs w:val="21"/>
        </w:rPr>
      </w:pPr>
      <w:r w:rsidRPr="001014A2">
        <w:rPr>
          <w:rFonts w:ascii="HGSｺﾞｼｯｸM" w:eastAsia="HGSｺﾞｼｯｸM" w:hint="eastAsia"/>
          <w:sz w:val="21"/>
          <w:szCs w:val="21"/>
        </w:rPr>
        <w:t xml:space="preserve">　</w:t>
      </w:r>
      <w:r w:rsidR="004F3E90" w:rsidRPr="001014A2">
        <w:rPr>
          <w:rFonts w:ascii="HGSｺﾞｼｯｸM" w:eastAsia="HGSｺﾞｼｯｸM" w:hint="eastAsia"/>
          <w:sz w:val="21"/>
          <w:szCs w:val="21"/>
        </w:rPr>
        <w:t>○ 外部業者を管理する部署（担当者）は決まって</w:t>
      </w:r>
      <w:r w:rsidR="00994669">
        <w:rPr>
          <w:rFonts w:ascii="HGSｺﾞｼｯｸM" w:eastAsia="HGSｺﾞｼｯｸM" w:hint="eastAsia"/>
          <w:sz w:val="21"/>
          <w:szCs w:val="21"/>
        </w:rPr>
        <w:t>いるか</w:t>
      </w:r>
    </w:p>
    <w:p w14:paraId="19DB13BB" w14:textId="6A4A9288" w:rsidR="00A017CC" w:rsidRPr="001014A2" w:rsidRDefault="001014A2" w:rsidP="001014A2">
      <w:pPr>
        <w:pStyle w:val="a5"/>
        <w:numPr>
          <w:ilvl w:val="0"/>
          <w:numId w:val="4"/>
        </w:numPr>
        <w:ind w:leftChars="0" w:left="567" w:hanging="283"/>
        <w:rPr>
          <w:rFonts w:ascii="HGSｺﾞｼｯｸM" w:eastAsia="HGSｺﾞｼｯｸM" w:hint="eastAsia"/>
          <w:sz w:val="21"/>
          <w:szCs w:val="21"/>
        </w:rPr>
      </w:pPr>
      <w:r>
        <w:rPr>
          <w:rFonts w:ascii="HGSｺﾞｼｯｸM" w:eastAsia="HGSｺﾞｼｯｸM" w:hint="eastAsia"/>
          <w:sz w:val="21"/>
          <w:szCs w:val="21"/>
        </w:rPr>
        <w:t>保険</w:t>
      </w:r>
      <w:r w:rsidR="00A017CC" w:rsidRPr="001014A2">
        <w:rPr>
          <w:rFonts w:ascii="HGSｺﾞｼｯｸM" w:eastAsia="HGSｺﾞｼｯｸM" w:hint="eastAsia"/>
          <w:sz w:val="21"/>
          <w:szCs w:val="21"/>
        </w:rPr>
        <w:t>会社への事前申請と委託管理リストを管理する部署（担当者）は</w:t>
      </w:r>
      <w:r w:rsidR="00994669">
        <w:rPr>
          <w:rFonts w:ascii="HGSｺﾞｼｯｸM" w:eastAsia="HGSｺﾞｼｯｸM" w:hint="eastAsia"/>
          <w:sz w:val="21"/>
          <w:szCs w:val="21"/>
        </w:rPr>
        <w:t>決まっているか</w:t>
      </w:r>
    </w:p>
    <w:p w14:paraId="60C4C313" w14:textId="549D9EFA" w:rsidR="00A017CC" w:rsidRDefault="00994669" w:rsidP="001014A2">
      <w:pPr>
        <w:pStyle w:val="a5"/>
        <w:numPr>
          <w:ilvl w:val="0"/>
          <w:numId w:val="4"/>
        </w:numPr>
        <w:ind w:leftChars="0" w:left="567" w:hanging="283"/>
        <w:rPr>
          <w:rFonts w:ascii="HGSｺﾞｼｯｸM" w:eastAsia="HGSｺﾞｼｯｸM"/>
          <w:sz w:val="21"/>
          <w:szCs w:val="21"/>
        </w:rPr>
      </w:pPr>
      <w:r>
        <w:rPr>
          <w:rFonts w:ascii="HGSｺﾞｼｯｸM" w:eastAsia="HGSｺﾞｼｯｸM" w:hint="eastAsia"/>
          <w:sz w:val="21"/>
          <w:szCs w:val="21"/>
        </w:rPr>
        <w:t>委託手続きの手順が決まっているか　など</w:t>
      </w:r>
    </w:p>
    <w:p w14:paraId="79286B76" w14:textId="5BEA7A4F" w:rsidR="001014A2" w:rsidRDefault="001014A2" w:rsidP="001014A2">
      <w:pPr>
        <w:rPr>
          <w:rFonts w:ascii="HGSｺﾞｼｯｸM" w:eastAsia="HGSｺﾞｼｯｸM"/>
          <w:sz w:val="21"/>
          <w:szCs w:val="21"/>
        </w:rPr>
      </w:pPr>
      <w:r>
        <w:rPr>
          <w:rFonts w:ascii="HGSｺﾞｼｯｸM" w:eastAsia="HGSｺﾞｼｯｸM" w:hint="eastAsia"/>
          <w:sz w:val="21"/>
          <w:szCs w:val="21"/>
        </w:rPr>
        <w:t>（例示）</w:t>
      </w:r>
    </w:p>
    <w:p w14:paraId="547D0348" w14:textId="628BABA6" w:rsidR="00F21658" w:rsidRDefault="001014A2" w:rsidP="00F21658">
      <w:pPr>
        <w:ind w:left="420" w:hangingChars="200" w:hanging="420"/>
        <w:rPr>
          <w:rFonts w:ascii="HGSｺﾞｼｯｸM" w:eastAsia="HGSｺﾞｼｯｸM"/>
          <w:sz w:val="21"/>
          <w:szCs w:val="21"/>
        </w:rPr>
      </w:pPr>
      <w:r>
        <w:rPr>
          <w:rFonts w:ascii="HGSｺﾞｼｯｸM" w:eastAsia="HGSｺﾞｼｯｸM" w:hint="eastAsia"/>
          <w:sz w:val="21"/>
          <w:szCs w:val="21"/>
        </w:rPr>
        <w:t xml:space="preserve">　・</w:t>
      </w:r>
      <w:r w:rsidR="00F21658">
        <w:rPr>
          <w:rFonts w:ascii="HGSｺﾞｼｯｸM" w:eastAsia="HGSｺﾞｼｯｸM" w:hint="eastAsia"/>
          <w:sz w:val="21"/>
          <w:szCs w:val="21"/>
        </w:rPr>
        <w:t>店</w:t>
      </w:r>
      <w:r w:rsidR="00F21658">
        <w:rPr>
          <w:rFonts w:ascii="HGSｺﾞｼｯｸM" w:eastAsia="HGSｺﾞｼｯｸM" w:hint="eastAsia"/>
          <w:sz w:val="21"/>
          <w:szCs w:val="21"/>
        </w:rPr>
        <w:t>主自ら</w:t>
      </w:r>
      <w:r w:rsidR="00F21658">
        <w:rPr>
          <w:rFonts w:ascii="HGSｺﾞｼｯｸM" w:eastAsia="HGSｺﾞｼｯｸM" w:hint="eastAsia"/>
          <w:sz w:val="21"/>
          <w:szCs w:val="21"/>
        </w:rPr>
        <w:t>管理している場合…店主自身が</w:t>
      </w:r>
      <w:r w:rsidR="00F21658">
        <w:rPr>
          <w:rFonts w:ascii="HGSｺﾞｼｯｸM" w:eastAsia="HGSｺﾞｼｯｸM" w:hint="eastAsia"/>
          <w:sz w:val="21"/>
          <w:szCs w:val="21"/>
        </w:rPr>
        <w:t>保険会社への申請と管理リストへの掲載を行っている</w:t>
      </w:r>
    </w:p>
    <w:p w14:paraId="4D6301F0" w14:textId="4391779B" w:rsidR="001014A2" w:rsidRDefault="00F21658" w:rsidP="00F21658">
      <w:pPr>
        <w:ind w:leftChars="100" w:left="450" w:hangingChars="100" w:hanging="210"/>
        <w:rPr>
          <w:rFonts w:ascii="HGSｺﾞｼｯｸM" w:eastAsia="HGSｺﾞｼｯｸM"/>
          <w:sz w:val="21"/>
          <w:szCs w:val="21"/>
        </w:rPr>
      </w:pPr>
      <w:r>
        <w:rPr>
          <w:rFonts w:ascii="HGSｺﾞｼｯｸM" w:eastAsia="HGSｺﾞｼｯｸM" w:hint="eastAsia"/>
          <w:sz w:val="21"/>
          <w:szCs w:val="21"/>
        </w:rPr>
        <w:t>・申請を</w:t>
      </w:r>
      <w:r w:rsidR="00994669">
        <w:rPr>
          <w:rFonts w:ascii="HGSｺﾞｼｯｸM" w:eastAsia="HGSｺﾞｼｯｸM" w:hint="eastAsia"/>
          <w:sz w:val="21"/>
          <w:szCs w:val="21"/>
        </w:rPr>
        <w:t>行う場合、「保険契約情報の外部委託管理にかかる承認請求書」、「依託契約書のドラフト」、「情報セキュリティ管理チェックリスト」を添付している</w:t>
      </w:r>
    </w:p>
    <w:p w14:paraId="26B91BE0" w14:textId="77777777" w:rsidR="00994669" w:rsidRDefault="00994669" w:rsidP="00994669">
      <w:pPr>
        <w:ind w:left="420" w:hangingChars="200" w:hanging="420"/>
        <w:rPr>
          <w:rFonts w:ascii="HGSｺﾞｼｯｸM" w:eastAsia="HGSｺﾞｼｯｸM"/>
          <w:sz w:val="21"/>
          <w:szCs w:val="21"/>
        </w:rPr>
      </w:pPr>
      <w:r>
        <w:rPr>
          <w:rFonts w:ascii="HGSｺﾞｼｯｸM" w:eastAsia="HGSｺﾞｼｯｸM" w:hint="eastAsia"/>
          <w:sz w:val="21"/>
          <w:szCs w:val="21"/>
        </w:rPr>
        <w:t xml:space="preserve">　・委託先変更を行う場合、新規と同様の手順がとられている　</w:t>
      </w:r>
    </w:p>
    <w:p w14:paraId="37A0D711" w14:textId="0563BEA8" w:rsidR="00994669" w:rsidRPr="001014A2" w:rsidRDefault="00994669" w:rsidP="00994669">
      <w:pPr>
        <w:ind w:leftChars="100" w:left="450" w:hangingChars="100" w:hanging="210"/>
        <w:rPr>
          <w:rFonts w:ascii="HGSｺﾞｼｯｸM" w:eastAsia="HGSｺﾞｼｯｸM" w:hint="eastAsia"/>
          <w:sz w:val="21"/>
          <w:szCs w:val="21"/>
        </w:rPr>
      </w:pPr>
      <w:r>
        <w:rPr>
          <w:rFonts w:ascii="HGSｺﾞｼｯｸM" w:eastAsia="HGSｺﾞｼｯｸM" w:hint="eastAsia"/>
          <w:sz w:val="21"/>
          <w:szCs w:val="21"/>
        </w:rPr>
        <w:t>・外部委託を廃止する場合は「合意解約書」を取り付け、受け渡したデータの回収、もしくは廃棄・消去を行っている　など</w:t>
      </w:r>
    </w:p>
    <w:p w14:paraId="372D28E0" w14:textId="77777777" w:rsidR="004F3E90" w:rsidRPr="001014A2" w:rsidRDefault="004F3E90" w:rsidP="004F3E90">
      <w:pPr>
        <w:pStyle w:val="a5"/>
        <w:ind w:leftChars="0" w:left="840"/>
        <w:rPr>
          <w:rFonts w:ascii="HGSｺﾞｼｯｸM" w:eastAsia="HGSｺﾞｼｯｸM" w:hint="eastAsia"/>
          <w:sz w:val="21"/>
          <w:szCs w:val="21"/>
        </w:rPr>
      </w:pPr>
    </w:p>
    <w:p w14:paraId="205252CB" w14:textId="0603A9BA" w:rsidR="00A017CC" w:rsidRPr="001014A2" w:rsidRDefault="004F3E90" w:rsidP="001014A2">
      <w:pPr>
        <w:ind w:firstLineChars="100" w:firstLine="210"/>
        <w:rPr>
          <w:rFonts w:ascii="HGSｺﾞｼｯｸM" w:eastAsia="HGSｺﾞｼｯｸM" w:hint="eastAsia"/>
          <w:sz w:val="21"/>
          <w:szCs w:val="21"/>
        </w:rPr>
      </w:pPr>
      <w:r w:rsidRPr="001014A2">
        <w:rPr>
          <w:rFonts w:ascii="HGSｺﾞｼｯｸM" w:eastAsia="HGSｺﾞｼｯｸM" w:hint="eastAsia"/>
          <w:sz w:val="21"/>
          <w:szCs w:val="21"/>
        </w:rPr>
        <w:t>改正保険業法では、もし外部委託先業者が顧客情報漏えいなどの不祥事を</w:t>
      </w:r>
      <w:r w:rsidR="00195E9F" w:rsidRPr="001014A2">
        <w:rPr>
          <w:rFonts w:ascii="HGSｺﾞｼｯｸM" w:eastAsia="HGSｺﾞｼｯｸM" w:hint="eastAsia"/>
          <w:sz w:val="21"/>
          <w:szCs w:val="21"/>
        </w:rPr>
        <w:t>起こした場合には</w:t>
      </w:r>
      <w:r w:rsidR="00994669">
        <w:rPr>
          <w:rFonts w:ascii="HGSｺﾞｼｯｸM" w:eastAsia="HGSｺﾞｼｯｸM" w:hint="eastAsia"/>
          <w:sz w:val="21"/>
          <w:szCs w:val="21"/>
        </w:rPr>
        <w:t>、</w:t>
      </w:r>
      <w:r w:rsidRPr="001014A2">
        <w:rPr>
          <w:rFonts w:ascii="HGSｺﾞｼｯｸM" w:eastAsia="HGSｺﾞｼｯｸM" w:hint="eastAsia"/>
          <w:sz w:val="21"/>
          <w:szCs w:val="21"/>
        </w:rPr>
        <w:t>体制整備不十分として</w:t>
      </w:r>
      <w:r w:rsidR="00195E9F" w:rsidRPr="001014A2">
        <w:rPr>
          <w:rFonts w:ascii="HGSｺﾞｼｯｸM" w:eastAsia="HGSｺﾞｼｯｸM" w:hint="eastAsia"/>
          <w:sz w:val="21"/>
          <w:szCs w:val="21"/>
        </w:rPr>
        <w:t>代理店が</w:t>
      </w:r>
      <w:r w:rsidRPr="001014A2">
        <w:rPr>
          <w:rFonts w:ascii="HGSｺﾞｼｯｸM" w:eastAsia="HGSｺﾞｼｯｸM" w:hint="eastAsia"/>
          <w:sz w:val="21"/>
          <w:szCs w:val="21"/>
        </w:rPr>
        <w:t>管理責任を問われることにな</w:t>
      </w:r>
      <w:r w:rsidR="00994669">
        <w:rPr>
          <w:rFonts w:ascii="HGSｺﾞｼｯｸM" w:eastAsia="HGSｺﾞｼｯｸM" w:hint="eastAsia"/>
          <w:sz w:val="21"/>
          <w:szCs w:val="21"/>
        </w:rPr>
        <w:t>ります</w:t>
      </w:r>
      <w:r w:rsidRPr="001014A2">
        <w:rPr>
          <w:rFonts w:ascii="HGSｺﾞｼｯｸM" w:eastAsia="HGSｺﾞｼｯｸM" w:hint="eastAsia"/>
          <w:sz w:val="21"/>
          <w:szCs w:val="21"/>
        </w:rPr>
        <w:t>ので細心の注意が必要となります。</w:t>
      </w:r>
    </w:p>
    <w:p w14:paraId="4105A879" w14:textId="7637DA13" w:rsidR="00A017CC" w:rsidRPr="001014A2" w:rsidRDefault="00A017CC" w:rsidP="00A017CC">
      <w:pPr>
        <w:rPr>
          <w:rFonts w:ascii="HGSｺﾞｼｯｸM" w:eastAsia="HGSｺﾞｼｯｸM" w:hint="eastAsia"/>
          <w:sz w:val="21"/>
          <w:szCs w:val="21"/>
        </w:rPr>
      </w:pPr>
      <w:r w:rsidRPr="001014A2">
        <w:rPr>
          <w:rFonts w:ascii="HGSｺﾞｼｯｸM" w:eastAsia="HGSｺﾞｼｯｸM" w:hint="eastAsia"/>
          <w:sz w:val="21"/>
          <w:szCs w:val="21"/>
        </w:rPr>
        <w:t xml:space="preserve">　代理店監査</w:t>
      </w:r>
      <w:r w:rsidR="00994669">
        <w:rPr>
          <w:rFonts w:ascii="HGSｺﾞｼｯｸM" w:eastAsia="HGSｺﾞｼｯｸM" w:hint="eastAsia"/>
          <w:sz w:val="21"/>
          <w:szCs w:val="21"/>
        </w:rPr>
        <w:t>を行うと、</w:t>
      </w:r>
      <w:r w:rsidRPr="001014A2">
        <w:rPr>
          <w:rFonts w:ascii="HGSｺﾞｼｯｸM" w:eastAsia="HGSｺﾞｼｯｸM" w:hint="eastAsia"/>
          <w:sz w:val="21"/>
          <w:szCs w:val="21"/>
        </w:rPr>
        <w:t>「外部委託先管理」に関する不備</w:t>
      </w:r>
      <w:r w:rsidR="00F21658">
        <w:rPr>
          <w:rFonts w:ascii="HGSｺﾞｼｯｸM" w:eastAsia="HGSｺﾞｼｯｸM" w:hint="eastAsia"/>
          <w:sz w:val="21"/>
          <w:szCs w:val="21"/>
        </w:rPr>
        <w:t>が散見されますが、特に不備が</w:t>
      </w:r>
      <w:r w:rsidRPr="001014A2">
        <w:rPr>
          <w:rFonts w:ascii="HGSｺﾞｼｯｸM" w:eastAsia="HGSｺﾞｼｯｸM" w:hint="eastAsia"/>
          <w:sz w:val="21"/>
          <w:szCs w:val="21"/>
        </w:rPr>
        <w:t>多い項目を</w:t>
      </w:r>
      <w:r w:rsidR="00994669">
        <w:rPr>
          <w:rFonts w:ascii="HGSｺﾞｼｯｸM" w:eastAsia="HGSｺﾞｼｯｸM" w:hint="eastAsia"/>
          <w:sz w:val="21"/>
          <w:szCs w:val="21"/>
        </w:rPr>
        <w:t>下記に</w:t>
      </w:r>
      <w:r w:rsidR="00F21658">
        <w:rPr>
          <w:rFonts w:ascii="HGSｺﾞｼｯｸM" w:eastAsia="HGSｺﾞｼｯｸM" w:hint="eastAsia"/>
          <w:sz w:val="21"/>
          <w:szCs w:val="21"/>
        </w:rPr>
        <w:t>記載</w:t>
      </w:r>
      <w:r w:rsidRPr="001014A2">
        <w:rPr>
          <w:rFonts w:ascii="HGSｺﾞｼｯｸM" w:eastAsia="HGSｺﾞｼｯｸM" w:hint="eastAsia"/>
          <w:sz w:val="21"/>
          <w:szCs w:val="21"/>
        </w:rPr>
        <w:t>し</w:t>
      </w:r>
      <w:r w:rsidR="00994669">
        <w:rPr>
          <w:rFonts w:ascii="HGSｺﾞｼｯｸM" w:eastAsia="HGSｺﾞｼｯｸM" w:hint="eastAsia"/>
          <w:sz w:val="21"/>
          <w:szCs w:val="21"/>
        </w:rPr>
        <w:t>ま</w:t>
      </w:r>
      <w:r w:rsidRPr="001014A2">
        <w:rPr>
          <w:rFonts w:ascii="HGSｺﾞｼｯｸM" w:eastAsia="HGSｺﾞｼｯｸM" w:hint="eastAsia"/>
          <w:sz w:val="21"/>
          <w:szCs w:val="21"/>
        </w:rPr>
        <w:t>すので</w:t>
      </w:r>
      <w:r w:rsidR="00A64070" w:rsidRPr="001014A2">
        <w:rPr>
          <w:rFonts w:ascii="HGSｺﾞｼｯｸM" w:eastAsia="HGSｺﾞｼｯｸM" w:hint="eastAsia"/>
          <w:sz w:val="21"/>
          <w:szCs w:val="21"/>
        </w:rPr>
        <w:t>自己点検時に</w:t>
      </w:r>
      <w:r w:rsidRPr="001014A2">
        <w:rPr>
          <w:rFonts w:ascii="HGSｺﾞｼｯｸM" w:eastAsia="HGSｺﾞｼｯｸM" w:hint="eastAsia"/>
          <w:sz w:val="21"/>
          <w:szCs w:val="21"/>
        </w:rPr>
        <w:t>ご注意ください。</w:t>
      </w:r>
    </w:p>
    <w:p w14:paraId="5E3C7784" w14:textId="77777777" w:rsidR="00A017CC" w:rsidRPr="001014A2" w:rsidRDefault="00A017CC" w:rsidP="00A017CC">
      <w:pPr>
        <w:rPr>
          <w:rFonts w:ascii="HGSｺﾞｼｯｸM" w:eastAsia="HGSｺﾞｼｯｸM" w:hint="eastAsia"/>
          <w:sz w:val="21"/>
          <w:szCs w:val="21"/>
        </w:rPr>
      </w:pPr>
    </w:p>
    <w:p w14:paraId="50C1DAC5" w14:textId="03973810" w:rsidR="00A017CC" w:rsidRPr="001014A2" w:rsidRDefault="00A017CC" w:rsidP="00994669">
      <w:pPr>
        <w:pStyle w:val="a5"/>
        <w:numPr>
          <w:ilvl w:val="0"/>
          <w:numId w:val="4"/>
        </w:numPr>
        <w:ind w:leftChars="0" w:left="567" w:hanging="283"/>
        <w:rPr>
          <w:rFonts w:ascii="HGSｺﾞｼｯｸM" w:eastAsia="HGSｺﾞｼｯｸM" w:hint="eastAsia"/>
          <w:sz w:val="21"/>
          <w:szCs w:val="21"/>
        </w:rPr>
      </w:pPr>
      <w:r w:rsidRPr="001014A2">
        <w:rPr>
          <w:rFonts w:ascii="HGSｺﾞｼｯｸM" w:eastAsia="HGSｺﾞｼｯｸM" w:hint="eastAsia"/>
          <w:sz w:val="21"/>
          <w:szCs w:val="21"/>
        </w:rPr>
        <w:t>保険会社への申請漏れ</w:t>
      </w:r>
    </w:p>
    <w:p w14:paraId="70B32767" w14:textId="621E0742" w:rsidR="00195E9F" w:rsidRPr="001014A2" w:rsidRDefault="00A64070" w:rsidP="00F21658">
      <w:pPr>
        <w:pStyle w:val="a5"/>
        <w:ind w:leftChars="-113" w:left="632" w:hangingChars="430" w:hanging="903"/>
        <w:rPr>
          <w:rFonts w:ascii="HGSｺﾞｼｯｸM" w:eastAsia="HGSｺﾞｼｯｸM" w:hint="eastAsia"/>
          <w:sz w:val="21"/>
          <w:szCs w:val="21"/>
        </w:rPr>
      </w:pPr>
      <w:r w:rsidRPr="001014A2">
        <w:rPr>
          <w:rFonts w:ascii="HGSｺﾞｼｯｸM" w:eastAsia="HGSｺﾞｼｯｸM" w:hint="eastAsia"/>
          <w:sz w:val="21"/>
          <w:szCs w:val="21"/>
        </w:rPr>
        <w:t xml:space="preserve">　</w:t>
      </w:r>
      <w:r w:rsidR="00994669">
        <w:rPr>
          <w:rFonts w:ascii="HGSｺﾞｼｯｸM" w:eastAsia="HGSｺﾞｼｯｸM" w:hint="eastAsia"/>
          <w:sz w:val="21"/>
          <w:szCs w:val="21"/>
        </w:rPr>
        <w:t xml:space="preserve">　　　</w:t>
      </w:r>
      <w:r w:rsidRPr="001014A2">
        <w:rPr>
          <w:rFonts w:ascii="HGSｺﾞｼｯｸM" w:eastAsia="HGSｺﾞｼｯｸM" w:hint="eastAsia"/>
          <w:sz w:val="21"/>
          <w:szCs w:val="21"/>
        </w:rPr>
        <w:t>個人情報（データ）を含む書類等を</w:t>
      </w:r>
      <w:r w:rsidRPr="00994669">
        <w:rPr>
          <w:rFonts w:ascii="HGSｺﾞｼｯｸM" w:eastAsia="HGSｺﾞｼｯｸM" w:hint="eastAsia"/>
          <w:sz w:val="21"/>
          <w:szCs w:val="21"/>
          <w:u w:val="dotted"/>
        </w:rPr>
        <w:t>廃棄業者などに委託する場合</w:t>
      </w:r>
      <w:r w:rsidRPr="001014A2">
        <w:rPr>
          <w:rFonts w:ascii="HGSｺﾞｼｯｸM" w:eastAsia="HGSｺﾞｼｯｸM" w:hint="eastAsia"/>
          <w:sz w:val="21"/>
          <w:szCs w:val="21"/>
        </w:rPr>
        <w:t>は</w:t>
      </w:r>
      <w:r w:rsidR="00F21658">
        <w:rPr>
          <w:rFonts w:ascii="HGSｺﾞｼｯｸM" w:eastAsia="HGSｺﾞｼｯｸM" w:hint="eastAsia"/>
          <w:sz w:val="21"/>
          <w:szCs w:val="21"/>
        </w:rPr>
        <w:t>ほぼ</w:t>
      </w:r>
      <w:r w:rsidRPr="001014A2">
        <w:rPr>
          <w:rFonts w:ascii="HGSｺﾞｼｯｸM" w:eastAsia="HGSｺﾞｼｯｸM" w:hint="eastAsia"/>
          <w:sz w:val="21"/>
          <w:szCs w:val="21"/>
        </w:rPr>
        <w:t>漏れなく事前</w:t>
      </w:r>
      <w:r w:rsidRPr="001014A2">
        <w:rPr>
          <w:rFonts w:ascii="HGSｺﾞｼｯｸM" w:eastAsia="HGSｺﾞｼｯｸM" w:hint="eastAsia"/>
          <w:sz w:val="21"/>
          <w:szCs w:val="21"/>
        </w:rPr>
        <w:lastRenderedPageBreak/>
        <w:t>申請されていますが、</w:t>
      </w:r>
      <w:r w:rsidR="00195E9F" w:rsidRPr="001014A2">
        <w:rPr>
          <w:rFonts w:ascii="HGSｺﾞｼｯｸM" w:eastAsia="HGSｺﾞｼｯｸM" w:hint="eastAsia"/>
          <w:sz w:val="21"/>
          <w:szCs w:val="21"/>
        </w:rPr>
        <w:t>例えば</w:t>
      </w:r>
      <w:r w:rsidRPr="00994669">
        <w:rPr>
          <w:rFonts w:ascii="HGSｺﾞｼｯｸM" w:eastAsia="HGSｺﾞｼｯｸM" w:hint="eastAsia"/>
          <w:sz w:val="21"/>
          <w:szCs w:val="21"/>
          <w:u w:val="dotted"/>
        </w:rPr>
        <w:t>年賀状の宛名書きを外部作成業者に委託しているケース</w:t>
      </w:r>
      <w:r w:rsidR="00F21658">
        <w:rPr>
          <w:rFonts w:ascii="HGSｺﾞｼｯｸM" w:eastAsia="HGSｺﾞｼｯｸM" w:hint="eastAsia"/>
          <w:sz w:val="21"/>
          <w:szCs w:val="21"/>
          <w:u w:val="dotted"/>
        </w:rPr>
        <w:t>など</w:t>
      </w:r>
      <w:r w:rsidRPr="001014A2">
        <w:rPr>
          <w:rFonts w:ascii="HGSｺﾞｼｯｸM" w:eastAsia="HGSｺﾞｼｯｸM" w:hint="eastAsia"/>
          <w:sz w:val="21"/>
          <w:szCs w:val="21"/>
        </w:rPr>
        <w:t>で申請漏れが散見されます。原因は「外部委託先」としての認識が無かったことが挙げられます。</w:t>
      </w:r>
      <w:r w:rsidR="00F21658">
        <w:rPr>
          <w:rFonts w:ascii="HGSｺﾞｼｯｸM" w:eastAsia="HGSｺﾞｼｯｸM" w:hint="eastAsia"/>
          <w:sz w:val="21"/>
          <w:szCs w:val="21"/>
        </w:rPr>
        <w:t>はがきの宛名も立派な個人情報ですので、同様の管理が必要です。</w:t>
      </w:r>
    </w:p>
    <w:p w14:paraId="7787D56C" w14:textId="77777777" w:rsidR="00994669" w:rsidRDefault="00A64070" w:rsidP="00994669">
      <w:pPr>
        <w:pStyle w:val="a5"/>
        <w:numPr>
          <w:ilvl w:val="0"/>
          <w:numId w:val="4"/>
        </w:numPr>
        <w:ind w:leftChars="0" w:left="567" w:hanging="283"/>
        <w:rPr>
          <w:rFonts w:ascii="HGSｺﾞｼｯｸM" w:eastAsia="HGSｺﾞｼｯｸM"/>
          <w:sz w:val="21"/>
          <w:szCs w:val="21"/>
        </w:rPr>
      </w:pPr>
      <w:r w:rsidRPr="001014A2">
        <w:rPr>
          <w:rFonts w:ascii="HGSｺﾞｼｯｸM" w:eastAsia="HGSｺﾞｼｯｸM" w:hint="eastAsia"/>
          <w:sz w:val="21"/>
          <w:szCs w:val="21"/>
        </w:rPr>
        <w:t>募集人が個人的に外部委託していることを</w:t>
      </w:r>
      <w:r w:rsidR="00195E9F" w:rsidRPr="001014A2">
        <w:rPr>
          <w:rFonts w:ascii="HGSｺﾞｼｯｸM" w:eastAsia="HGSｺﾞｼｯｸM" w:hint="eastAsia"/>
          <w:sz w:val="21"/>
          <w:szCs w:val="21"/>
        </w:rPr>
        <w:t>店主が</w:t>
      </w:r>
      <w:r w:rsidRPr="001014A2">
        <w:rPr>
          <w:rFonts w:ascii="HGSｺﾞｼｯｸM" w:eastAsia="HGSｺﾞｼｯｸM" w:hint="eastAsia"/>
          <w:sz w:val="21"/>
          <w:szCs w:val="21"/>
        </w:rPr>
        <w:t>把握していない</w:t>
      </w:r>
      <w:r w:rsidR="00994669">
        <w:rPr>
          <w:rFonts w:ascii="HGSｺﾞｼｯｸM" w:eastAsia="HGSｺﾞｼｯｸM" w:hint="eastAsia"/>
          <w:sz w:val="21"/>
          <w:szCs w:val="21"/>
        </w:rPr>
        <w:t>ケース</w:t>
      </w:r>
    </w:p>
    <w:p w14:paraId="699ED076" w14:textId="6B598386" w:rsidR="00717336" w:rsidRPr="001014A2" w:rsidRDefault="00994669" w:rsidP="00994669">
      <w:pPr>
        <w:pStyle w:val="a5"/>
        <w:ind w:leftChars="0" w:left="567"/>
        <w:rPr>
          <w:rFonts w:ascii="HGSｺﾞｼｯｸM" w:eastAsia="HGSｺﾞｼｯｸM" w:hint="eastAsia"/>
          <w:sz w:val="21"/>
          <w:szCs w:val="21"/>
        </w:rPr>
      </w:pPr>
      <w:r>
        <w:rPr>
          <w:rFonts w:ascii="HGSｺﾞｼｯｸM" w:eastAsia="HGSｺﾞｼｯｸM" w:hint="eastAsia"/>
          <w:sz w:val="21"/>
          <w:szCs w:val="21"/>
        </w:rPr>
        <w:t>紹介料を</w:t>
      </w:r>
      <w:r w:rsidR="004F3E90" w:rsidRPr="001014A2">
        <w:rPr>
          <w:rFonts w:ascii="HGSｺﾞｼｯｸM" w:eastAsia="HGSｺﾞｼｯｸM" w:hint="eastAsia"/>
          <w:sz w:val="21"/>
          <w:szCs w:val="21"/>
        </w:rPr>
        <w:t>募集人が個人的に負担しているため店主に報告していない</w:t>
      </w:r>
      <w:r>
        <w:rPr>
          <w:rFonts w:ascii="HGSｺﾞｼｯｸM" w:eastAsia="HGSｺﾞｼｯｸM" w:hint="eastAsia"/>
          <w:sz w:val="21"/>
          <w:szCs w:val="21"/>
        </w:rPr>
        <w:t>、あるいは、</w:t>
      </w:r>
      <w:r w:rsidR="00F21658">
        <w:rPr>
          <w:rFonts w:ascii="HGSｺﾞｼｯｸM" w:eastAsia="HGSｺﾞｼｯｸM" w:hint="eastAsia"/>
          <w:sz w:val="21"/>
          <w:szCs w:val="21"/>
        </w:rPr>
        <w:t>募集人自身が</w:t>
      </w:r>
      <w:r w:rsidR="00717336" w:rsidRPr="001014A2">
        <w:rPr>
          <w:rFonts w:ascii="HGSｺﾞｼｯｸM" w:eastAsia="HGSｺﾞｼｯｸM" w:hint="eastAsia"/>
          <w:sz w:val="21"/>
          <w:szCs w:val="21"/>
        </w:rPr>
        <w:t>本ルールを知ら</w:t>
      </w:r>
      <w:r>
        <w:rPr>
          <w:rFonts w:ascii="HGSｺﾞｼｯｸM" w:eastAsia="HGSｺﾞｼｯｸM" w:hint="eastAsia"/>
          <w:sz w:val="21"/>
          <w:szCs w:val="21"/>
        </w:rPr>
        <w:t>ず対応が放置されているなど</w:t>
      </w:r>
      <w:r w:rsidR="00717336" w:rsidRPr="001014A2">
        <w:rPr>
          <w:rFonts w:ascii="HGSｺﾞｼｯｸM" w:eastAsia="HGSｺﾞｼｯｸM" w:hint="eastAsia"/>
          <w:sz w:val="21"/>
          <w:szCs w:val="21"/>
        </w:rPr>
        <w:t>のケースです</w:t>
      </w:r>
      <w:r w:rsidR="00F21658">
        <w:rPr>
          <w:rFonts w:ascii="HGSｺﾞｼｯｸM" w:eastAsia="HGSｺﾞｼｯｸM" w:hint="eastAsia"/>
          <w:sz w:val="21"/>
          <w:szCs w:val="21"/>
        </w:rPr>
        <w:t>。</w:t>
      </w:r>
      <w:r w:rsidR="00717336" w:rsidRPr="001014A2">
        <w:rPr>
          <w:rFonts w:ascii="HGSｺﾞｼｯｸM" w:eastAsia="HGSｺﾞｼｯｸM" w:hint="eastAsia"/>
          <w:sz w:val="21"/>
          <w:szCs w:val="21"/>
        </w:rPr>
        <w:t>PDCAサイクルでいう</w:t>
      </w:r>
      <w:r>
        <w:rPr>
          <w:rFonts w:ascii="HGSｺﾞｼｯｸM" w:eastAsia="HGSｺﾞｼｯｸM" w:hint="eastAsia"/>
          <w:sz w:val="21"/>
          <w:szCs w:val="21"/>
        </w:rPr>
        <w:t>DO</w:t>
      </w:r>
      <w:r w:rsidR="00717336" w:rsidRPr="001014A2">
        <w:rPr>
          <w:rFonts w:ascii="HGSｺﾞｼｯｸM" w:eastAsia="HGSｺﾞｼｯｸM" w:hint="eastAsia"/>
          <w:sz w:val="21"/>
          <w:szCs w:val="21"/>
        </w:rPr>
        <w:t>（社内への周知徹底）</w:t>
      </w:r>
      <w:r w:rsidR="00F21658">
        <w:rPr>
          <w:rFonts w:ascii="HGSｺﾞｼｯｸM" w:eastAsia="HGSｺﾞｼｯｸM" w:hint="eastAsia"/>
          <w:sz w:val="21"/>
          <w:szCs w:val="21"/>
        </w:rPr>
        <w:t>と確認</w:t>
      </w:r>
      <w:r w:rsidR="00717336" w:rsidRPr="001014A2">
        <w:rPr>
          <w:rFonts w:ascii="HGSｺﾞｼｯｸM" w:eastAsia="HGSｺﾞｼｯｸM" w:hint="eastAsia"/>
          <w:sz w:val="21"/>
          <w:szCs w:val="21"/>
        </w:rPr>
        <w:t>が不十分</w:t>
      </w:r>
      <w:r>
        <w:rPr>
          <w:rFonts w:ascii="HGSｺﾞｼｯｸM" w:eastAsia="HGSｺﾞｼｯｸM" w:hint="eastAsia"/>
          <w:sz w:val="21"/>
          <w:szCs w:val="21"/>
        </w:rPr>
        <w:t>なことが</w:t>
      </w:r>
      <w:r w:rsidR="00717336" w:rsidRPr="001014A2">
        <w:rPr>
          <w:rFonts w:ascii="HGSｺﾞｼｯｸM" w:eastAsia="HGSｺﾞｼｯｸM" w:hint="eastAsia"/>
          <w:sz w:val="21"/>
          <w:szCs w:val="21"/>
        </w:rPr>
        <w:t>原因で</w:t>
      </w:r>
      <w:r w:rsidR="00F21658">
        <w:rPr>
          <w:rFonts w:ascii="HGSｺﾞｼｯｸM" w:eastAsia="HGSｺﾞｼｯｸM" w:hint="eastAsia"/>
          <w:sz w:val="21"/>
          <w:szCs w:val="21"/>
        </w:rPr>
        <w:t>あり、店主の責任で改善する必要があります</w:t>
      </w:r>
      <w:r w:rsidR="00717336" w:rsidRPr="001014A2">
        <w:rPr>
          <w:rFonts w:ascii="HGSｺﾞｼｯｸM" w:eastAsia="HGSｺﾞｼｯｸM" w:hint="eastAsia"/>
          <w:sz w:val="21"/>
          <w:szCs w:val="21"/>
        </w:rPr>
        <w:t>。</w:t>
      </w:r>
    </w:p>
    <w:p w14:paraId="3E9057C7" w14:textId="77777777" w:rsidR="0037724A" w:rsidRPr="001014A2" w:rsidRDefault="0037724A" w:rsidP="0037724A">
      <w:pPr>
        <w:rPr>
          <w:rFonts w:ascii="HGSｺﾞｼｯｸM" w:eastAsia="HGSｺﾞｼｯｸM" w:hint="eastAsia"/>
          <w:sz w:val="21"/>
          <w:szCs w:val="21"/>
        </w:rPr>
      </w:pPr>
    </w:p>
    <w:p w14:paraId="42843646" w14:textId="3B838D54" w:rsidR="0037724A" w:rsidRPr="001014A2" w:rsidRDefault="0037724A" w:rsidP="0037724A">
      <w:pPr>
        <w:rPr>
          <w:rFonts w:ascii="HGSｺﾞｼｯｸM" w:eastAsia="HGSｺﾞｼｯｸM" w:hint="eastAsia"/>
          <w:sz w:val="21"/>
          <w:szCs w:val="21"/>
          <w:bdr w:val="single" w:sz="4" w:space="0" w:color="auto"/>
        </w:rPr>
      </w:pPr>
      <w:r w:rsidRPr="001014A2">
        <w:rPr>
          <w:rFonts w:ascii="HGSｺﾞｼｯｸM" w:eastAsia="HGSｺﾞｼｯｸM" w:hint="eastAsia"/>
          <w:sz w:val="21"/>
          <w:szCs w:val="21"/>
          <w:bdr w:val="single" w:sz="4" w:space="0" w:color="auto"/>
        </w:rPr>
        <w:t>51) 外部委託先管理（募集関連行為</w:t>
      </w:r>
      <w:r w:rsidR="004E22AC">
        <w:rPr>
          <w:rFonts w:ascii="HGSｺﾞｼｯｸM" w:eastAsia="HGSｺﾞｼｯｸM" w:hint="eastAsia"/>
          <w:sz w:val="21"/>
          <w:szCs w:val="21"/>
          <w:bdr w:val="single" w:sz="4" w:space="0" w:color="auto"/>
        </w:rPr>
        <w:t>従事者の管理</w:t>
      </w:r>
      <w:r w:rsidRPr="001014A2">
        <w:rPr>
          <w:rFonts w:ascii="HGSｺﾞｼｯｸM" w:eastAsia="HGSｺﾞｼｯｸM" w:hint="eastAsia"/>
          <w:sz w:val="21"/>
          <w:szCs w:val="21"/>
          <w:bdr w:val="single" w:sz="4" w:space="0" w:color="auto"/>
        </w:rPr>
        <w:t>）</w:t>
      </w:r>
    </w:p>
    <w:p w14:paraId="5B5CE327" w14:textId="12B92D0D" w:rsidR="0037724A" w:rsidRPr="001014A2" w:rsidRDefault="004E22AC" w:rsidP="0037724A">
      <w:pPr>
        <w:rPr>
          <w:rFonts w:ascii="HGSｺﾞｼｯｸM" w:eastAsia="HGSｺﾞｼｯｸM" w:hint="eastAsia"/>
          <w:sz w:val="21"/>
          <w:szCs w:val="21"/>
        </w:rPr>
      </w:pPr>
      <w:r>
        <w:rPr>
          <w:rFonts w:ascii="HGSｺﾞｼｯｸM" w:eastAsia="HGSｺﾞｼｯｸM" w:hint="eastAsia"/>
          <w:sz w:val="21"/>
          <w:szCs w:val="21"/>
        </w:rPr>
        <w:t xml:space="preserve">　</w:t>
      </w:r>
      <w:r w:rsidR="0037724A" w:rsidRPr="001014A2">
        <w:rPr>
          <w:rFonts w:ascii="HGSｺﾞｼｯｸM" w:eastAsia="HGSｺﾞｼｯｸM" w:hint="eastAsia"/>
          <w:sz w:val="21"/>
          <w:szCs w:val="21"/>
        </w:rPr>
        <w:t>損保募集が主となる代理店の場合にはなじみが薄いと思われますが、いわゆる保険加入見込者を</w:t>
      </w:r>
      <w:r w:rsidR="000D1382" w:rsidRPr="001014A2">
        <w:rPr>
          <w:rFonts w:ascii="HGSｺﾞｼｯｸM" w:eastAsia="HGSｺﾞｼｯｸM" w:hint="eastAsia"/>
          <w:sz w:val="21"/>
          <w:szCs w:val="21"/>
        </w:rPr>
        <w:t>募集人に紹介する「リーズ業者」</w:t>
      </w:r>
      <w:r>
        <w:rPr>
          <w:rFonts w:ascii="HGSｺﾞｼｯｸM" w:eastAsia="HGSｺﾞｼｯｸM" w:hint="eastAsia"/>
          <w:sz w:val="21"/>
          <w:szCs w:val="21"/>
        </w:rPr>
        <w:t>（leads=マーケティング用語で見込み客あるいは販売見込みを指します）</w:t>
      </w:r>
      <w:r w:rsidR="000D1382" w:rsidRPr="001014A2">
        <w:rPr>
          <w:rFonts w:ascii="HGSｺﾞｼｯｸM" w:eastAsia="HGSｺﾞｼｯｸM" w:hint="eastAsia"/>
          <w:sz w:val="21"/>
          <w:szCs w:val="21"/>
        </w:rPr>
        <w:t>のことです。</w:t>
      </w:r>
    </w:p>
    <w:p w14:paraId="7F86CF55" w14:textId="2D43E97B" w:rsidR="000D1382" w:rsidRPr="001014A2" w:rsidRDefault="004E22AC" w:rsidP="0037724A">
      <w:pPr>
        <w:rPr>
          <w:rFonts w:ascii="HGSｺﾞｼｯｸM" w:eastAsia="HGSｺﾞｼｯｸM" w:hint="eastAsia"/>
          <w:sz w:val="21"/>
          <w:szCs w:val="21"/>
        </w:rPr>
      </w:pPr>
      <w:r>
        <w:rPr>
          <w:rFonts w:ascii="HGSｺﾞｼｯｸM" w:eastAsia="HGSｺﾞｼｯｸM" w:hint="eastAsia"/>
          <w:sz w:val="21"/>
          <w:szCs w:val="21"/>
        </w:rPr>
        <w:t xml:space="preserve">　</w:t>
      </w:r>
      <w:r w:rsidR="000D1382" w:rsidRPr="001014A2">
        <w:rPr>
          <w:rFonts w:ascii="HGSｺﾞｼｯｸM" w:eastAsia="HGSｺﾞｼｯｸM" w:hint="eastAsia"/>
          <w:sz w:val="21"/>
          <w:szCs w:val="21"/>
        </w:rPr>
        <w:t>リーズ業者のビジネススキームは</w:t>
      </w:r>
      <w:r w:rsidR="005E1455">
        <w:rPr>
          <w:rFonts w:ascii="HGSｺﾞｼｯｸM" w:eastAsia="HGSｺﾞｼｯｸM" w:hint="eastAsia"/>
          <w:sz w:val="21"/>
          <w:szCs w:val="21"/>
        </w:rPr>
        <w:t>、</w:t>
      </w:r>
      <w:r w:rsidR="000D1382" w:rsidRPr="001014A2">
        <w:rPr>
          <w:rFonts w:ascii="HGSｺﾞｼｯｸM" w:eastAsia="HGSｺﾞｼｯｸM" w:hint="eastAsia"/>
          <w:sz w:val="21"/>
          <w:szCs w:val="21"/>
        </w:rPr>
        <w:t>新聞やホームページなどの媒体を利用して保険</w:t>
      </w:r>
      <w:r w:rsidR="00BB3450" w:rsidRPr="001014A2">
        <w:rPr>
          <w:rFonts w:ascii="HGSｺﾞｼｯｸM" w:eastAsia="HGSｺﾞｼｯｸM" w:hint="eastAsia"/>
          <w:sz w:val="21"/>
          <w:szCs w:val="21"/>
        </w:rPr>
        <w:t>加入見込者を誘導し、面談申込者に対して金券類</w:t>
      </w:r>
      <w:r w:rsidR="000D1382" w:rsidRPr="001014A2">
        <w:rPr>
          <w:rFonts w:ascii="HGSｺﾞｼｯｸM" w:eastAsia="HGSｺﾞｼｯｸM" w:hint="eastAsia"/>
          <w:sz w:val="21"/>
          <w:szCs w:val="21"/>
        </w:rPr>
        <w:t>などの謝礼を支払い、紹介先の</w:t>
      </w:r>
      <w:r>
        <w:rPr>
          <w:rFonts w:ascii="HGSｺﾞｼｯｸM" w:eastAsia="HGSｺﾞｼｯｸM" w:hint="eastAsia"/>
          <w:sz w:val="21"/>
          <w:szCs w:val="21"/>
        </w:rPr>
        <w:t>保険</w:t>
      </w:r>
      <w:r w:rsidR="00F21658">
        <w:rPr>
          <w:rFonts w:ascii="HGSｺﾞｼｯｸM" w:eastAsia="HGSｺﾞｼｯｸM" w:hint="eastAsia"/>
          <w:sz w:val="21"/>
          <w:szCs w:val="21"/>
        </w:rPr>
        <w:t>募集人から</w:t>
      </w:r>
      <w:r w:rsidR="000D1382" w:rsidRPr="001014A2">
        <w:rPr>
          <w:rFonts w:ascii="HGSｺﾞｼｯｸM" w:eastAsia="HGSｺﾞｼｯｸM" w:hint="eastAsia"/>
          <w:sz w:val="21"/>
          <w:szCs w:val="21"/>
        </w:rPr>
        <w:t>紹介料</w:t>
      </w:r>
      <w:r>
        <w:rPr>
          <w:rFonts w:ascii="HGSｺﾞｼｯｸM" w:eastAsia="HGSｺﾞｼｯｸM" w:hint="eastAsia"/>
          <w:sz w:val="21"/>
          <w:szCs w:val="21"/>
        </w:rPr>
        <w:t>（＝代理店手数料が原資）</w:t>
      </w:r>
      <w:r w:rsidR="000D1382" w:rsidRPr="001014A2">
        <w:rPr>
          <w:rFonts w:ascii="HGSｺﾞｼｯｸM" w:eastAsia="HGSｺﾞｼｯｸM" w:hint="eastAsia"/>
          <w:sz w:val="21"/>
          <w:szCs w:val="21"/>
        </w:rPr>
        <w:t>を受け取るものです。</w:t>
      </w:r>
    </w:p>
    <w:p w14:paraId="146D0DAD" w14:textId="741C7205" w:rsidR="00F21658" w:rsidRPr="001014A2" w:rsidRDefault="004E22AC" w:rsidP="0037724A">
      <w:pPr>
        <w:rPr>
          <w:rFonts w:ascii="HGSｺﾞｼｯｸM" w:eastAsia="HGSｺﾞｼｯｸM" w:hint="eastAsia"/>
          <w:sz w:val="21"/>
          <w:szCs w:val="21"/>
        </w:rPr>
      </w:pPr>
      <w:r>
        <w:rPr>
          <w:rFonts w:ascii="HGSｺﾞｼｯｸM" w:eastAsia="HGSｺﾞｼｯｸM" w:hint="eastAsia"/>
          <w:sz w:val="21"/>
          <w:szCs w:val="21"/>
        </w:rPr>
        <w:t xml:space="preserve">　</w:t>
      </w:r>
      <w:r w:rsidR="00BB3450" w:rsidRPr="001014A2">
        <w:rPr>
          <w:rFonts w:ascii="HGSｺﾞｼｯｸM" w:eastAsia="HGSｺﾞｼｯｸM" w:hint="eastAsia"/>
          <w:sz w:val="21"/>
          <w:szCs w:val="21"/>
        </w:rPr>
        <w:t>このリーズ業者による集客方法で問題とされるのが、「無資格」で「募集行為」を行っているのではないかという点</w:t>
      </w:r>
      <w:r w:rsidR="005E1455">
        <w:rPr>
          <w:rFonts w:ascii="HGSｺﾞｼｯｸM" w:eastAsia="HGSｺﾞｼｯｸM" w:hint="eastAsia"/>
          <w:sz w:val="21"/>
          <w:szCs w:val="21"/>
        </w:rPr>
        <w:t>です。この点に関しては、</w:t>
      </w:r>
      <w:r w:rsidR="00333DCD" w:rsidRPr="001014A2">
        <w:rPr>
          <w:rFonts w:ascii="HGSｺﾞｼｯｸM" w:eastAsia="HGSｺﾞｼｯｸM" w:hint="eastAsia"/>
          <w:sz w:val="21"/>
          <w:szCs w:val="21"/>
        </w:rPr>
        <w:t>当局は以前より問題意識を持って</w:t>
      </w:r>
      <w:r w:rsidR="005E1455">
        <w:rPr>
          <w:rFonts w:ascii="HGSｺﾞｼｯｸM" w:eastAsia="HGSｺﾞｼｯｸM" w:hint="eastAsia"/>
          <w:sz w:val="21"/>
          <w:szCs w:val="21"/>
        </w:rPr>
        <w:t>いましたが、</w:t>
      </w:r>
      <w:r w:rsidR="00333DCD" w:rsidRPr="001014A2">
        <w:rPr>
          <w:rFonts w:ascii="HGSｺﾞｼｯｸM" w:eastAsia="HGSｺﾞｼｯｸM" w:hint="eastAsia"/>
          <w:sz w:val="21"/>
          <w:szCs w:val="21"/>
        </w:rPr>
        <w:t>改正保険業法では「募集行為」と「募集関連行為」</w:t>
      </w:r>
      <w:r w:rsidR="005E1455">
        <w:rPr>
          <w:rFonts w:ascii="HGSｺﾞｼｯｸM" w:eastAsia="HGSｺﾞｼｯｸM" w:hint="eastAsia"/>
          <w:sz w:val="21"/>
          <w:szCs w:val="21"/>
        </w:rPr>
        <w:t>の新たな</w:t>
      </w:r>
      <w:r w:rsidR="00333DCD" w:rsidRPr="001014A2">
        <w:rPr>
          <w:rFonts w:ascii="HGSｺﾞｼｯｸM" w:eastAsia="HGSｺﾞｼｯｸM" w:hint="eastAsia"/>
          <w:sz w:val="21"/>
          <w:szCs w:val="21"/>
        </w:rPr>
        <w:t>定義付け</w:t>
      </w:r>
      <w:r w:rsidR="005E1455">
        <w:rPr>
          <w:rFonts w:ascii="HGSｺﾞｼｯｸM" w:eastAsia="HGSｺﾞｼｯｸM" w:hint="eastAsia"/>
          <w:sz w:val="21"/>
          <w:szCs w:val="21"/>
        </w:rPr>
        <w:t>が行われ</w:t>
      </w:r>
      <w:r w:rsidR="00F21658">
        <w:rPr>
          <w:rFonts w:ascii="HGSｺﾞｼｯｸM" w:eastAsia="HGSｺﾞｼｯｸM" w:hint="eastAsia"/>
          <w:sz w:val="21"/>
          <w:szCs w:val="21"/>
        </w:rPr>
        <w:t>、依託している募集人自身の管理強化が求められることになりました。（「募集関連行為」は保険会社の委託業務ではありません。その行為の結果は、代理店（募集人）自身が責任を負うことになります。この点、注意が必要です。）</w:t>
      </w:r>
    </w:p>
    <w:p w14:paraId="74C14C5F" w14:textId="467C2A9E" w:rsidR="00333DCD" w:rsidRDefault="00333DCD" w:rsidP="0037724A">
      <w:pPr>
        <w:rPr>
          <w:rFonts w:ascii="HGSｺﾞｼｯｸM" w:eastAsia="HGSｺﾞｼｯｸM"/>
          <w:sz w:val="21"/>
          <w:szCs w:val="21"/>
        </w:rPr>
      </w:pPr>
      <w:r w:rsidRPr="001014A2">
        <w:rPr>
          <w:rFonts w:ascii="HGSｺﾞｼｯｸM" w:eastAsia="HGSｺﾞｼｯｸM" w:hint="eastAsia"/>
          <w:sz w:val="21"/>
          <w:szCs w:val="21"/>
        </w:rPr>
        <w:t xml:space="preserve">　募集資格を有していない「募集関連行為従事者」に保険見込客の紹介を委託する募集人は、「募集関連行為従事者」が不適切な行為を行わないよう</w:t>
      </w:r>
      <w:r w:rsidR="005E1455">
        <w:rPr>
          <w:rFonts w:ascii="HGSｺﾞｼｯｸM" w:eastAsia="HGSｺﾞｼｯｸM" w:hint="eastAsia"/>
          <w:sz w:val="21"/>
          <w:szCs w:val="21"/>
        </w:rPr>
        <w:t>、</w:t>
      </w:r>
      <w:r w:rsidR="005E1455" w:rsidRPr="005E1455">
        <w:rPr>
          <w:rFonts w:ascii="HGSｺﾞｼｯｸM" w:eastAsia="HGSｺﾞｼｯｸM" w:hint="eastAsia"/>
          <w:sz w:val="21"/>
          <w:szCs w:val="21"/>
          <w:u w:val="dotted"/>
        </w:rPr>
        <w:t>指導事項を示した文書や適切な態勢整備等の確約を求める文書を送付するなどの指導を行う体制を整備</w:t>
      </w:r>
      <w:r w:rsidR="005E1455">
        <w:rPr>
          <w:rFonts w:ascii="HGSｺﾞｼｯｸM" w:eastAsia="HGSｺﾞｼｯｸM" w:hint="eastAsia"/>
          <w:sz w:val="21"/>
          <w:szCs w:val="21"/>
        </w:rPr>
        <w:t>しているか、また、その</w:t>
      </w:r>
      <w:r w:rsidR="005E1455" w:rsidRPr="005E1455">
        <w:rPr>
          <w:rFonts w:ascii="HGSｺﾞｼｯｸM" w:eastAsia="HGSｺﾞｼｯｸM" w:hint="eastAsia"/>
          <w:sz w:val="21"/>
          <w:szCs w:val="21"/>
          <w:u w:val="dotted"/>
        </w:rPr>
        <w:t>遵守状況について、定期的にチェックを行い、必要に応じて改善を図っている</w:t>
      </w:r>
      <w:r w:rsidR="005E1455">
        <w:rPr>
          <w:rFonts w:ascii="HGSｺﾞｼｯｸM" w:eastAsia="HGSｺﾞｼｯｸM" w:hint="eastAsia"/>
          <w:sz w:val="21"/>
          <w:szCs w:val="21"/>
        </w:rPr>
        <w:t>か、確認する必要があります。</w:t>
      </w:r>
    </w:p>
    <w:p w14:paraId="4DCDA5D8" w14:textId="45D3A5E4" w:rsidR="005E1455" w:rsidRDefault="005E1455" w:rsidP="0037724A">
      <w:pPr>
        <w:rPr>
          <w:rFonts w:ascii="HGSｺﾞｼｯｸM" w:eastAsia="HGSｺﾞｼｯｸM"/>
          <w:sz w:val="21"/>
          <w:szCs w:val="21"/>
        </w:rPr>
      </w:pPr>
      <w:r>
        <w:rPr>
          <w:rFonts w:ascii="HGSｺﾞｼｯｸM" w:eastAsia="HGSｺﾞｼｯｸM" w:hint="eastAsia"/>
          <w:sz w:val="21"/>
          <w:szCs w:val="21"/>
        </w:rPr>
        <w:t xml:space="preserve">　具体的には以下のような</w:t>
      </w:r>
      <w:r w:rsidR="00EE4081">
        <w:rPr>
          <w:rFonts w:ascii="HGSｺﾞｼｯｸM" w:eastAsia="HGSｺﾞｼｯｸM" w:hint="eastAsia"/>
          <w:sz w:val="21"/>
          <w:szCs w:val="21"/>
        </w:rPr>
        <w:t>体制（手順）となります。</w:t>
      </w:r>
    </w:p>
    <w:p w14:paraId="638FF5AA" w14:textId="6A5B9CB3" w:rsidR="00EE4081" w:rsidRDefault="00EE4081" w:rsidP="0037724A">
      <w:pPr>
        <w:rPr>
          <w:rFonts w:ascii="HGSｺﾞｼｯｸM" w:eastAsia="HGSｺﾞｼｯｸM" w:hint="eastAsia"/>
          <w:sz w:val="21"/>
          <w:szCs w:val="21"/>
        </w:rPr>
      </w:pPr>
      <w:r>
        <w:rPr>
          <w:rFonts w:ascii="HGSｺﾞｼｯｸM" w:eastAsia="HGSｺﾞｼｯｸM" w:hint="eastAsia"/>
          <w:sz w:val="21"/>
          <w:szCs w:val="21"/>
        </w:rPr>
        <w:t>〇　管理者の明確化、管理手順の明確化</w:t>
      </w:r>
    </w:p>
    <w:p w14:paraId="255BF7DC" w14:textId="599C90BE" w:rsidR="005E1455" w:rsidRDefault="005E1455" w:rsidP="00EE4081">
      <w:pPr>
        <w:ind w:left="210" w:hangingChars="100" w:hanging="210"/>
        <w:rPr>
          <w:rFonts w:ascii="HGSｺﾞｼｯｸM" w:eastAsia="HGSｺﾞｼｯｸM"/>
          <w:sz w:val="21"/>
          <w:szCs w:val="21"/>
        </w:rPr>
      </w:pPr>
      <w:r>
        <w:rPr>
          <w:rFonts w:ascii="HGSｺﾞｼｯｸM" w:eastAsia="HGSｺﾞｼｯｸM" w:hint="eastAsia"/>
          <w:sz w:val="21"/>
          <w:szCs w:val="21"/>
        </w:rPr>
        <w:t>・</w:t>
      </w:r>
      <w:r w:rsidR="00EE4081">
        <w:rPr>
          <w:rFonts w:ascii="HGSｺﾞｼｯｸM" w:eastAsia="HGSｺﾞｼｯｸM" w:hint="eastAsia"/>
          <w:sz w:val="21"/>
          <w:szCs w:val="21"/>
        </w:rPr>
        <w:t>店主が管理しており、</w:t>
      </w:r>
      <w:r w:rsidR="00F21658">
        <w:rPr>
          <w:rFonts w:ascii="HGSｺﾞｼｯｸM" w:eastAsia="HGSｺﾞｼｯｸM" w:hint="eastAsia"/>
          <w:sz w:val="21"/>
          <w:szCs w:val="21"/>
        </w:rPr>
        <w:t>募集関連行為従事者が募集人に紹介する際には、</w:t>
      </w:r>
      <w:r>
        <w:rPr>
          <w:rFonts w:ascii="HGSｺﾞｼｯｸM" w:eastAsia="HGSｺﾞｼｯｸM" w:hint="eastAsia"/>
          <w:sz w:val="21"/>
          <w:szCs w:val="21"/>
        </w:rPr>
        <w:t>所定の「紹介票」（保険会社の雛形あり）</w:t>
      </w:r>
      <w:r w:rsidR="008F0C68">
        <w:rPr>
          <w:rFonts w:ascii="HGSｺﾞｼｯｸM" w:eastAsia="HGSｺﾞｼｯｸM" w:hint="eastAsia"/>
          <w:sz w:val="21"/>
          <w:szCs w:val="21"/>
        </w:rPr>
        <w:t>を</w:t>
      </w:r>
      <w:r>
        <w:rPr>
          <w:rFonts w:ascii="HGSｺﾞｼｯｸM" w:eastAsia="HGSｺﾞｼｯｸM" w:hint="eastAsia"/>
          <w:sz w:val="21"/>
          <w:szCs w:val="21"/>
        </w:rPr>
        <w:t>用い</w:t>
      </w:r>
      <w:r w:rsidR="00EE4081">
        <w:rPr>
          <w:rFonts w:ascii="HGSｺﾞｼｯｸM" w:eastAsia="HGSｺﾞｼｯｸM" w:hint="eastAsia"/>
          <w:sz w:val="21"/>
          <w:szCs w:val="21"/>
        </w:rPr>
        <w:t>ている</w:t>
      </w:r>
    </w:p>
    <w:p w14:paraId="36D96589" w14:textId="3801C7E8" w:rsidR="005E1455" w:rsidRDefault="005E1455" w:rsidP="0037724A">
      <w:pPr>
        <w:rPr>
          <w:rFonts w:ascii="HGSｺﾞｼｯｸM" w:eastAsia="HGSｺﾞｼｯｸM"/>
          <w:sz w:val="21"/>
          <w:szCs w:val="21"/>
        </w:rPr>
      </w:pPr>
      <w:r>
        <w:rPr>
          <w:rFonts w:ascii="HGSｺﾞｼｯｸM" w:eastAsia="HGSｺﾞｼｯｸM" w:hint="eastAsia"/>
          <w:sz w:val="21"/>
          <w:szCs w:val="21"/>
        </w:rPr>
        <w:t>・募集関連従事者に対して営業担当者が定期的な研修を行っている</w:t>
      </w:r>
      <w:r w:rsidR="00EE4081">
        <w:rPr>
          <w:rFonts w:ascii="HGSｺﾞｼｯｸM" w:eastAsia="HGSｺﾞｼｯｸM" w:hint="eastAsia"/>
          <w:sz w:val="21"/>
          <w:szCs w:val="21"/>
        </w:rPr>
        <w:t xml:space="preserve">　など</w:t>
      </w:r>
    </w:p>
    <w:p w14:paraId="375EE42D" w14:textId="7CB5C665" w:rsidR="00EE4081" w:rsidRDefault="00EE4081" w:rsidP="00EE4081">
      <w:pPr>
        <w:ind w:left="210" w:hangingChars="100" w:hanging="210"/>
        <w:rPr>
          <w:rFonts w:ascii="HGSｺﾞｼｯｸM" w:eastAsia="HGSｺﾞｼｯｸM"/>
          <w:sz w:val="21"/>
          <w:szCs w:val="21"/>
        </w:rPr>
      </w:pPr>
      <w:r>
        <w:rPr>
          <w:rFonts w:ascii="HGSｺﾞｼｯｸM" w:eastAsia="HGSｺﾞｼｯｸM" w:hint="eastAsia"/>
          <w:sz w:val="21"/>
          <w:szCs w:val="21"/>
        </w:rPr>
        <w:t>〇　募集関連行為従事者が、</w:t>
      </w:r>
      <w:r w:rsidRPr="008F0C68">
        <w:rPr>
          <w:rFonts w:ascii="HGSｺﾞｼｯｸM" w:eastAsia="HGSｺﾞｼｯｸM" w:hint="eastAsia"/>
          <w:sz w:val="21"/>
          <w:szCs w:val="21"/>
          <w:u w:val="dotted"/>
        </w:rPr>
        <w:t>保険募集に該当する行為を行っていないか</w:t>
      </w:r>
      <w:r>
        <w:rPr>
          <w:rFonts w:ascii="HGSｺﾞｼｯｸM" w:eastAsia="HGSｺﾞｼｯｸM" w:hint="eastAsia"/>
          <w:sz w:val="21"/>
          <w:szCs w:val="21"/>
        </w:rPr>
        <w:t>、</w:t>
      </w:r>
      <w:r w:rsidRPr="008F0C68">
        <w:rPr>
          <w:rFonts w:ascii="HGSｺﾞｼｯｸM" w:eastAsia="HGSｺﾞｼｯｸM" w:hint="eastAsia"/>
          <w:sz w:val="21"/>
          <w:szCs w:val="21"/>
          <w:u w:val="dotted"/>
        </w:rPr>
        <w:t>特別利益の提供な</w:t>
      </w:r>
      <w:r w:rsidRPr="008F0C68">
        <w:rPr>
          <w:rFonts w:ascii="HGSｺﾞｼｯｸM" w:eastAsia="HGSｺﾞｼｯｸM" w:hint="eastAsia"/>
          <w:sz w:val="21"/>
          <w:szCs w:val="21"/>
          <w:u w:val="dotted"/>
        </w:rPr>
        <w:lastRenderedPageBreak/>
        <w:t>どに触れる行為を行っていないか</w:t>
      </w:r>
    </w:p>
    <w:p w14:paraId="0774048A" w14:textId="22F55E87" w:rsidR="00EE4081" w:rsidRDefault="00EE4081" w:rsidP="008F0C68">
      <w:pPr>
        <w:ind w:leftChars="100" w:left="240"/>
        <w:rPr>
          <w:rFonts w:ascii="HGSｺﾞｼｯｸM" w:eastAsia="HGSｺﾞｼｯｸM"/>
          <w:sz w:val="21"/>
          <w:szCs w:val="21"/>
        </w:rPr>
      </w:pPr>
      <w:r>
        <w:rPr>
          <w:rFonts w:ascii="HGSｺﾞｼｯｸM" w:eastAsia="HGSｺﾞｼｯｸM" w:hint="eastAsia"/>
          <w:sz w:val="21"/>
          <w:szCs w:val="21"/>
        </w:rPr>
        <w:t>（紹介料が大きな金額になると、こうした行為の疑いがでますので、その水準を</w:t>
      </w:r>
      <w:r w:rsidR="008F0C68">
        <w:rPr>
          <w:rFonts w:ascii="HGSｺﾞｼｯｸM" w:eastAsia="HGSｺﾞｼｯｸM" w:hint="eastAsia"/>
          <w:sz w:val="21"/>
          <w:szCs w:val="21"/>
        </w:rPr>
        <w:t>必ず</w:t>
      </w:r>
      <w:r>
        <w:rPr>
          <w:rFonts w:ascii="HGSｺﾞｼｯｸM" w:eastAsia="HGSｺﾞｼｯｸM" w:hint="eastAsia"/>
          <w:sz w:val="21"/>
          <w:szCs w:val="21"/>
        </w:rPr>
        <w:t>確認する必要があります。募集手数料の50％を超えるなど、どうみても紹介料とはいえない水準の場合は直ちに改善する必要があります。</w:t>
      </w:r>
      <w:r w:rsidR="008F0C68">
        <w:rPr>
          <w:rFonts w:ascii="HGSｺﾞｼｯｸM" w:eastAsia="HGSｺﾞｼｯｸM" w:hint="eastAsia"/>
          <w:sz w:val="21"/>
          <w:szCs w:val="21"/>
        </w:rPr>
        <w:t>なお、損保業界では、ノベルティ程度の範囲内にとどめるよう求めています）</w:t>
      </w:r>
    </w:p>
    <w:p w14:paraId="3EF8AFAA" w14:textId="54FE6972" w:rsidR="00EE4081" w:rsidRDefault="00EE4081" w:rsidP="00EE4081">
      <w:pPr>
        <w:ind w:left="420" w:hangingChars="200" w:hanging="420"/>
        <w:rPr>
          <w:rFonts w:ascii="HGSｺﾞｼｯｸM" w:eastAsia="HGSｺﾞｼｯｸM" w:hint="eastAsia"/>
          <w:sz w:val="21"/>
          <w:szCs w:val="21"/>
        </w:rPr>
      </w:pPr>
      <w:r>
        <w:rPr>
          <w:rFonts w:ascii="HGSｺﾞｼｯｸM" w:eastAsia="HGSｺﾞｼｯｸM" w:hint="eastAsia"/>
          <w:sz w:val="21"/>
          <w:szCs w:val="21"/>
        </w:rPr>
        <w:t xml:space="preserve">　〇　募集関連行為従事者が運営する比較サイト等の商品情報の提供を主たる目的とするサービスにおいて、</w:t>
      </w:r>
      <w:r w:rsidRPr="008F0C68">
        <w:rPr>
          <w:rFonts w:ascii="HGSｺﾞｼｯｸM" w:eastAsia="HGSｺﾞｼｯｸM" w:hint="eastAsia"/>
          <w:sz w:val="21"/>
          <w:szCs w:val="21"/>
          <w:u w:val="dotted"/>
        </w:rPr>
        <w:t>誤った商品説明や特定商品の不適切な評価など、募集人が募集行為を行う際に顧客の正しい商品理解を妨げるおそれのある行為</w:t>
      </w:r>
      <w:r>
        <w:rPr>
          <w:rFonts w:ascii="HGSｺﾞｼｯｸM" w:eastAsia="HGSｺﾞｼｯｸM" w:hint="eastAsia"/>
          <w:sz w:val="21"/>
          <w:szCs w:val="21"/>
        </w:rPr>
        <w:t>を行っていないか</w:t>
      </w:r>
    </w:p>
    <w:p w14:paraId="076FA8BA" w14:textId="17FD9A5B" w:rsidR="005E1455" w:rsidRDefault="00EE4081" w:rsidP="00EE4081">
      <w:pPr>
        <w:ind w:leftChars="100" w:left="450" w:hangingChars="100" w:hanging="210"/>
        <w:rPr>
          <w:rFonts w:ascii="HGSｺﾞｼｯｸM" w:eastAsia="HGSｺﾞｼｯｸM" w:hint="eastAsia"/>
          <w:sz w:val="21"/>
          <w:szCs w:val="21"/>
        </w:rPr>
      </w:pPr>
      <w:r>
        <w:rPr>
          <w:rFonts w:ascii="HGSｺﾞｼｯｸM" w:eastAsia="HGSｺﾞｼｯｸM" w:hint="eastAsia"/>
          <w:sz w:val="21"/>
          <w:szCs w:val="21"/>
        </w:rPr>
        <w:t>〇　募集関連行為従事者が、</w:t>
      </w:r>
      <w:r w:rsidR="005E1455">
        <w:rPr>
          <w:rFonts w:ascii="HGSｺﾞｼｯｸM" w:eastAsia="HGSｺﾞｼｯｸM" w:hint="eastAsia"/>
          <w:sz w:val="21"/>
          <w:szCs w:val="21"/>
        </w:rPr>
        <w:t>個人情報を第三者に提供する際の</w:t>
      </w:r>
      <w:r w:rsidR="005E1455" w:rsidRPr="008F0C68">
        <w:rPr>
          <w:rFonts w:ascii="HGSｺﾞｼｯｸM" w:eastAsia="HGSｺﾞｼｯｸM" w:hint="eastAsia"/>
          <w:sz w:val="21"/>
          <w:szCs w:val="21"/>
          <w:u w:val="dotted"/>
        </w:rPr>
        <w:t>顧客同意の取り付けなど</w:t>
      </w:r>
      <w:r w:rsidRPr="008F0C68">
        <w:rPr>
          <w:rFonts w:ascii="HGSｺﾞｼｯｸM" w:eastAsia="HGSｺﾞｼｯｸM" w:hint="eastAsia"/>
          <w:sz w:val="21"/>
          <w:szCs w:val="21"/>
          <w:u w:val="dotted"/>
        </w:rPr>
        <w:t>の手続きを、個人情報保護法に基づいて適切に行っているか</w:t>
      </w:r>
    </w:p>
    <w:p w14:paraId="4AA5B7DE" w14:textId="77777777" w:rsidR="002D6826" w:rsidRPr="001014A2" w:rsidRDefault="002D6826" w:rsidP="0037724A">
      <w:pPr>
        <w:rPr>
          <w:rFonts w:ascii="HGSｺﾞｼｯｸM" w:eastAsia="HGSｺﾞｼｯｸM" w:hint="eastAsia"/>
          <w:sz w:val="21"/>
          <w:szCs w:val="21"/>
        </w:rPr>
      </w:pPr>
    </w:p>
    <w:p w14:paraId="46BEDE9F" w14:textId="3C8322E0" w:rsidR="0037724A" w:rsidRPr="001014A2" w:rsidRDefault="004E22AC" w:rsidP="008F0C68">
      <w:pPr>
        <w:rPr>
          <w:rFonts w:ascii="HGSｺﾞｼｯｸM" w:eastAsia="HGSｺﾞｼｯｸM" w:hint="eastAsia"/>
          <w:sz w:val="21"/>
          <w:szCs w:val="21"/>
        </w:rPr>
      </w:pPr>
      <w:r>
        <w:rPr>
          <w:rFonts w:ascii="HGSｺﾞｼｯｸM" w:eastAsia="HGSｺﾞｼｯｸM" w:hint="eastAsia"/>
          <w:sz w:val="21"/>
          <w:szCs w:val="21"/>
        </w:rPr>
        <w:t xml:space="preserve"> また、リーズ業者による集客方法にはもう一つ</w:t>
      </w:r>
      <w:r w:rsidR="0050264A">
        <w:rPr>
          <w:rFonts w:ascii="HGSｺﾞｼｯｸM" w:eastAsia="HGSｺﾞｼｯｸM" w:hint="eastAsia"/>
          <w:sz w:val="21"/>
          <w:szCs w:val="21"/>
        </w:rPr>
        <w:t>大きな</w:t>
      </w:r>
      <w:r>
        <w:rPr>
          <w:rFonts w:ascii="HGSｺﾞｼｯｸM" w:eastAsia="HGSｺﾞｼｯｸM" w:hint="eastAsia"/>
          <w:sz w:val="21"/>
          <w:szCs w:val="21"/>
        </w:rPr>
        <w:t>問題があります。</w:t>
      </w:r>
      <w:r w:rsidR="005C7EBE" w:rsidRPr="001014A2">
        <w:rPr>
          <w:rFonts w:ascii="HGSｺﾞｼｯｸM" w:eastAsia="HGSｺﾞｼｯｸM" w:hint="eastAsia"/>
          <w:sz w:val="21"/>
          <w:szCs w:val="21"/>
        </w:rPr>
        <w:t>保険加入見込者</w:t>
      </w:r>
      <w:r>
        <w:rPr>
          <w:rFonts w:ascii="HGSｺﾞｼｯｸM" w:eastAsia="HGSｺﾞｼｯｸM" w:hint="eastAsia"/>
          <w:sz w:val="21"/>
          <w:szCs w:val="21"/>
        </w:rPr>
        <w:t>に対して提供される</w:t>
      </w:r>
      <w:r w:rsidR="005C7EBE" w:rsidRPr="001014A2">
        <w:rPr>
          <w:rFonts w:ascii="HGSｺﾞｼｯｸM" w:eastAsia="HGSｺﾞｼｯｸM" w:hint="eastAsia"/>
          <w:sz w:val="21"/>
          <w:szCs w:val="21"/>
        </w:rPr>
        <w:t>金券類などの謝礼</w:t>
      </w:r>
      <w:r w:rsidR="0050264A">
        <w:rPr>
          <w:rFonts w:ascii="HGSｺﾞｼｯｸM" w:eastAsia="HGSｺﾞｼｯｸM" w:hint="eastAsia"/>
          <w:sz w:val="21"/>
          <w:szCs w:val="21"/>
        </w:rPr>
        <w:t>（５千円、７千円の水準）</w:t>
      </w:r>
      <w:r w:rsidR="005C7EBE" w:rsidRPr="001014A2">
        <w:rPr>
          <w:rFonts w:ascii="HGSｺﾞｼｯｸM" w:eastAsia="HGSｺﾞｼｯｸM" w:hint="eastAsia"/>
          <w:sz w:val="21"/>
          <w:szCs w:val="21"/>
        </w:rPr>
        <w:t>が「間接的に募集人が負担している」行為とみなされ</w:t>
      </w:r>
      <w:r>
        <w:rPr>
          <w:rFonts w:ascii="HGSｺﾞｼｯｸM" w:eastAsia="HGSｺﾞｼｯｸM" w:hint="eastAsia"/>
          <w:sz w:val="21"/>
          <w:szCs w:val="21"/>
        </w:rPr>
        <w:t>、</w:t>
      </w:r>
      <w:r w:rsidR="005C7EBE" w:rsidRPr="001014A2">
        <w:rPr>
          <w:rFonts w:ascii="HGSｺﾞｼｯｸM" w:eastAsia="HGSｺﾞｼｯｸM" w:hint="eastAsia"/>
          <w:sz w:val="21"/>
          <w:szCs w:val="21"/>
        </w:rPr>
        <w:t>「保険業法３００条の特別利益の供与、保険料の割引・割り戻し」に該当するのではないかとの</w:t>
      </w:r>
      <w:r>
        <w:rPr>
          <w:rFonts w:ascii="HGSｺﾞｼｯｸM" w:eastAsia="HGSｺﾞｼｯｸM" w:hint="eastAsia"/>
          <w:sz w:val="21"/>
          <w:szCs w:val="21"/>
        </w:rPr>
        <w:t>指摘</w:t>
      </w:r>
      <w:r w:rsidR="005C7EBE" w:rsidRPr="001014A2">
        <w:rPr>
          <w:rFonts w:ascii="HGSｺﾞｼｯｸM" w:eastAsia="HGSｺﾞｼｯｸM" w:hint="eastAsia"/>
          <w:sz w:val="21"/>
          <w:szCs w:val="21"/>
        </w:rPr>
        <w:t>です。</w:t>
      </w:r>
    </w:p>
    <w:p w14:paraId="24E0BBBA" w14:textId="03516EFA" w:rsidR="004973CE" w:rsidRPr="001014A2" w:rsidRDefault="00C1198E" w:rsidP="004973CE">
      <w:pPr>
        <w:rPr>
          <w:rFonts w:ascii="HGSｺﾞｼｯｸM" w:eastAsia="HGSｺﾞｼｯｸM" w:hint="eastAsia"/>
          <w:sz w:val="21"/>
          <w:szCs w:val="21"/>
        </w:rPr>
      </w:pPr>
      <w:r w:rsidRPr="001014A2">
        <w:rPr>
          <w:rFonts w:ascii="HGSｺﾞｼｯｸM" w:eastAsia="HGSｺﾞｼｯｸM" w:hint="eastAsia"/>
          <w:sz w:val="21"/>
          <w:szCs w:val="21"/>
        </w:rPr>
        <w:t xml:space="preserve">　</w:t>
      </w:r>
      <w:r w:rsidR="004E22AC">
        <w:rPr>
          <w:rFonts w:ascii="HGSｺﾞｼｯｸM" w:eastAsia="HGSｺﾞｼｯｸM" w:hint="eastAsia"/>
          <w:sz w:val="21"/>
          <w:szCs w:val="21"/>
        </w:rPr>
        <w:t>本件に</w:t>
      </w:r>
      <w:r w:rsidR="0050264A">
        <w:rPr>
          <w:rFonts w:ascii="HGSｺﾞｼｯｸM" w:eastAsia="HGSｺﾞｼｯｸM" w:hint="eastAsia"/>
          <w:sz w:val="21"/>
          <w:szCs w:val="21"/>
        </w:rPr>
        <w:t>関連</w:t>
      </w:r>
      <w:r w:rsidR="004E22AC">
        <w:rPr>
          <w:rFonts w:ascii="HGSｺﾞｼｯｸM" w:eastAsia="HGSｺﾞｼｯｸM" w:hint="eastAsia"/>
          <w:sz w:val="21"/>
          <w:szCs w:val="21"/>
        </w:rPr>
        <w:t>し</w:t>
      </w:r>
      <w:r w:rsidR="0050264A">
        <w:rPr>
          <w:rFonts w:ascii="HGSｺﾞｼｯｸM" w:eastAsia="HGSｺﾞｼｯｸM" w:hint="eastAsia"/>
          <w:sz w:val="21"/>
          <w:szCs w:val="21"/>
        </w:rPr>
        <w:t>、</w:t>
      </w:r>
      <w:r w:rsidR="004E22AC">
        <w:rPr>
          <w:rFonts w:ascii="HGSｺﾞｼｯｸM" w:eastAsia="HGSｺﾞｼｯｸM" w:hint="eastAsia"/>
          <w:sz w:val="21"/>
          <w:szCs w:val="21"/>
        </w:rPr>
        <w:t>今後、保険業法の趣旨に沿って</w:t>
      </w:r>
      <w:r w:rsidR="004973CE" w:rsidRPr="001014A2">
        <w:rPr>
          <w:rFonts w:ascii="HGSｺﾞｼｯｸM" w:eastAsia="HGSｺﾞｼｯｸM" w:hint="eastAsia"/>
          <w:sz w:val="21"/>
          <w:szCs w:val="21"/>
        </w:rPr>
        <w:t>生保協会</w:t>
      </w:r>
      <w:r w:rsidR="004E22AC">
        <w:rPr>
          <w:rFonts w:ascii="HGSｺﾞｼｯｸM" w:eastAsia="HGSｺﾞｼｯｸM" w:hint="eastAsia"/>
          <w:sz w:val="21"/>
          <w:szCs w:val="21"/>
        </w:rPr>
        <w:t>（ならびに損保協会）</w:t>
      </w:r>
      <w:r w:rsidR="004973CE" w:rsidRPr="001014A2">
        <w:rPr>
          <w:rFonts w:ascii="HGSｺﾞｼｯｸM" w:eastAsia="HGSｺﾞｼｯｸM" w:hint="eastAsia"/>
          <w:sz w:val="21"/>
          <w:szCs w:val="21"/>
        </w:rPr>
        <w:t>から</w:t>
      </w:r>
      <w:r w:rsidR="0050264A">
        <w:rPr>
          <w:rFonts w:ascii="HGSｺﾞｼｯｸM" w:eastAsia="HGSｺﾞｼｯｸM" w:hint="eastAsia"/>
          <w:sz w:val="21"/>
          <w:szCs w:val="21"/>
        </w:rPr>
        <w:t>特別利益提供に関する</w:t>
      </w:r>
      <w:r w:rsidR="004973CE" w:rsidRPr="001014A2">
        <w:rPr>
          <w:rFonts w:ascii="HGSｺﾞｼｯｸM" w:eastAsia="HGSｺﾞｼｯｸM" w:hint="eastAsia"/>
          <w:sz w:val="21"/>
          <w:szCs w:val="21"/>
        </w:rPr>
        <w:t>「ガイドライン」</w:t>
      </w:r>
      <w:r w:rsidR="004E22AC">
        <w:rPr>
          <w:rFonts w:ascii="HGSｺﾞｼｯｸM" w:eastAsia="HGSｺﾞｼｯｸM" w:hint="eastAsia"/>
          <w:sz w:val="21"/>
          <w:szCs w:val="21"/>
        </w:rPr>
        <w:t>が示されるとの新聞報道もありました</w:t>
      </w:r>
      <w:r w:rsidR="005E1455">
        <w:rPr>
          <w:rFonts w:ascii="HGSｺﾞｼｯｸM" w:eastAsia="HGSｺﾞｼｯｸM" w:hint="eastAsia"/>
          <w:sz w:val="21"/>
          <w:szCs w:val="21"/>
        </w:rPr>
        <w:t>ので、今後の情報に注意するとともに、ガイドラインが</w:t>
      </w:r>
      <w:r w:rsidR="004973CE" w:rsidRPr="001014A2">
        <w:rPr>
          <w:rFonts w:ascii="HGSｺﾞｼｯｸM" w:eastAsia="HGSｺﾞｼｯｸM" w:hint="eastAsia"/>
          <w:sz w:val="21"/>
          <w:szCs w:val="21"/>
        </w:rPr>
        <w:t>開示された時</w:t>
      </w:r>
      <w:r w:rsidR="00DA3383" w:rsidRPr="001014A2">
        <w:rPr>
          <w:rFonts w:ascii="HGSｺﾞｼｯｸM" w:eastAsia="HGSｺﾞｼｯｸM" w:hint="eastAsia"/>
          <w:sz w:val="21"/>
          <w:szCs w:val="21"/>
        </w:rPr>
        <w:t>点で</w:t>
      </w:r>
      <w:r w:rsidR="00F21658">
        <w:rPr>
          <w:rFonts w:ascii="HGSｺﾞｼｯｸM" w:eastAsia="HGSｺﾞｼｯｸM" w:hint="eastAsia"/>
          <w:sz w:val="21"/>
          <w:szCs w:val="21"/>
        </w:rPr>
        <w:t>、</w:t>
      </w:r>
      <w:r w:rsidR="00DA3383" w:rsidRPr="001014A2">
        <w:rPr>
          <w:rFonts w:ascii="HGSｺﾞｼｯｸM" w:eastAsia="HGSｺﾞｼｯｸM" w:hint="eastAsia"/>
          <w:sz w:val="21"/>
          <w:szCs w:val="21"/>
        </w:rPr>
        <w:t>社内への周知徹底を行っていただきたいと思います。</w:t>
      </w:r>
    </w:p>
    <w:p w14:paraId="32BBAEBF" w14:textId="3AF8C2B4" w:rsidR="00DA3383" w:rsidRDefault="00DA3383" w:rsidP="004973CE">
      <w:pPr>
        <w:rPr>
          <w:rFonts w:ascii="HGSｺﾞｼｯｸM" w:eastAsia="HGSｺﾞｼｯｸM"/>
          <w:sz w:val="21"/>
          <w:szCs w:val="21"/>
        </w:rPr>
      </w:pPr>
    </w:p>
    <w:p w14:paraId="74524C7A" w14:textId="77777777" w:rsidR="008F0C68" w:rsidRPr="008F0C68" w:rsidRDefault="008F0C68" w:rsidP="004973CE">
      <w:pPr>
        <w:rPr>
          <w:rFonts w:ascii="HGSｺﾞｼｯｸM" w:eastAsia="HGSｺﾞｼｯｸM" w:hint="eastAsia"/>
          <w:sz w:val="21"/>
          <w:szCs w:val="21"/>
        </w:rPr>
      </w:pPr>
      <w:bookmarkStart w:id="0" w:name="_GoBack"/>
      <w:bookmarkEnd w:id="0"/>
    </w:p>
    <w:p w14:paraId="52F36121" w14:textId="580748A5" w:rsidR="007D6A3F" w:rsidRDefault="00703178" w:rsidP="00EE4081">
      <w:pPr>
        <w:jc w:val="right"/>
        <w:rPr>
          <w:rFonts w:ascii="HGSｺﾞｼｯｸM" w:eastAsia="HGSｺﾞｼｯｸM"/>
          <w:sz w:val="21"/>
          <w:szCs w:val="21"/>
        </w:rPr>
      </w:pPr>
      <w:r w:rsidRPr="001014A2">
        <w:rPr>
          <w:rFonts w:ascii="HGSｺﾞｼｯｸM" w:eastAsia="HGSｺﾞｼｯｸM" w:hint="eastAsia"/>
          <w:sz w:val="21"/>
          <w:szCs w:val="21"/>
        </w:rPr>
        <w:t xml:space="preserve">　</w:t>
      </w:r>
      <w:r w:rsidR="00297123" w:rsidRPr="001014A2">
        <w:rPr>
          <w:rFonts w:ascii="HGSｺﾞｼｯｸM" w:eastAsia="HGSｺﾞｼｯｸM" w:hint="eastAsia"/>
          <w:sz w:val="21"/>
          <w:szCs w:val="21"/>
        </w:rPr>
        <w:t xml:space="preserve">　　　</w:t>
      </w:r>
      <w:r w:rsidRPr="001014A2">
        <w:rPr>
          <w:rFonts w:ascii="HGSｺﾞｼｯｸM" w:eastAsia="HGSｺﾞｼｯｸM" w:hint="eastAsia"/>
          <w:sz w:val="21"/>
          <w:szCs w:val="21"/>
        </w:rPr>
        <w:t xml:space="preserve">　</w:t>
      </w:r>
      <w:r w:rsidR="001014A2">
        <w:rPr>
          <w:rFonts w:ascii="HGSｺﾞｼｯｸM" w:eastAsia="HGSｺﾞｼｯｸM" w:hint="eastAsia"/>
          <w:sz w:val="21"/>
          <w:szCs w:val="21"/>
        </w:rPr>
        <w:t>[日本創</w:t>
      </w:r>
      <w:r w:rsidR="00933CB9" w:rsidRPr="001014A2">
        <w:rPr>
          <w:rFonts w:ascii="HGSｺﾞｼｯｸM" w:eastAsia="HGSｺﾞｼｯｸM" w:hint="eastAsia"/>
          <w:sz w:val="21"/>
          <w:szCs w:val="21"/>
        </w:rPr>
        <w:t xml:space="preserve">倫株式会社　</w:t>
      </w:r>
      <w:r w:rsidR="00026F94" w:rsidRPr="001014A2">
        <w:rPr>
          <w:rFonts w:ascii="HGSｺﾞｼｯｸM" w:eastAsia="HGSｺﾞｼｯｸM" w:hint="eastAsia"/>
          <w:sz w:val="21"/>
          <w:szCs w:val="21"/>
        </w:rPr>
        <w:t>専務</w:t>
      </w:r>
      <w:r w:rsidR="00C56129" w:rsidRPr="001014A2">
        <w:rPr>
          <w:rFonts w:ascii="HGSｺﾞｼｯｸM" w:eastAsia="HGSｺﾞｼｯｸM" w:hint="eastAsia"/>
          <w:sz w:val="21"/>
          <w:szCs w:val="21"/>
        </w:rPr>
        <w:t>取締役ICオフィサー事業部長  風間 利也</w:t>
      </w:r>
      <w:r w:rsidR="001014A2">
        <w:rPr>
          <w:rFonts w:ascii="HGSｺﾞｼｯｸM" w:eastAsia="HGSｺﾞｼｯｸM" w:hint="eastAsia"/>
          <w:sz w:val="21"/>
          <w:szCs w:val="21"/>
        </w:rPr>
        <w:t>]</w:t>
      </w:r>
    </w:p>
    <w:p w14:paraId="2A7AD81B" w14:textId="4D5F4C97" w:rsidR="001014A2" w:rsidRPr="001014A2" w:rsidRDefault="001014A2" w:rsidP="001014A2">
      <w:pPr>
        <w:jc w:val="right"/>
        <w:rPr>
          <w:rFonts w:ascii="HGSｺﾞｼｯｸM" w:eastAsia="HGSｺﾞｼｯｸM" w:hint="eastAsia"/>
          <w:sz w:val="21"/>
          <w:szCs w:val="21"/>
        </w:rPr>
      </w:pPr>
      <w:r>
        <w:rPr>
          <w:rFonts w:ascii="HGSｺﾞｼｯｸM" w:eastAsia="HGSｺﾞｼｯｸM" w:hint="eastAsia"/>
          <w:sz w:val="21"/>
          <w:szCs w:val="21"/>
        </w:rPr>
        <w:t>〔配信：日本代協事務局〕</w:t>
      </w:r>
    </w:p>
    <w:sectPr w:rsidR="001014A2" w:rsidRPr="001014A2" w:rsidSect="003A27DF">
      <w:footerReference w:type="default" r:id="rId7"/>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D6718" w14:textId="77777777" w:rsidR="0050264A" w:rsidRDefault="0050264A" w:rsidP="001014A2">
      <w:r>
        <w:separator/>
      </w:r>
    </w:p>
  </w:endnote>
  <w:endnote w:type="continuationSeparator" w:id="0">
    <w:p w14:paraId="60D3992E" w14:textId="77777777" w:rsidR="0050264A" w:rsidRDefault="0050264A" w:rsidP="00101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ヒラギノ角ゴ ProN W3">
    <w:charset w:val="4E"/>
    <w:family w:val="auto"/>
    <w:pitch w:val="variable"/>
    <w:sig w:usb0="E00002FF" w:usb1="7AC7FFFF" w:usb2="00000012" w:usb3="00000000" w:csb0="0002000D" w:csb1="00000000"/>
  </w:font>
  <w:font w:name="ＭＳ Ｐゴシック">
    <w:panose1 w:val="020B0600070205080204"/>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201401"/>
      <w:docPartObj>
        <w:docPartGallery w:val="Page Numbers (Bottom of Page)"/>
        <w:docPartUnique/>
      </w:docPartObj>
    </w:sdtPr>
    <w:sdtContent>
      <w:sdt>
        <w:sdtPr>
          <w:id w:val="1728636285"/>
          <w:docPartObj>
            <w:docPartGallery w:val="Page Numbers (Top of Page)"/>
            <w:docPartUnique/>
          </w:docPartObj>
        </w:sdtPr>
        <w:sdtContent>
          <w:p w14:paraId="26C8C605" w14:textId="1ED3B52C" w:rsidR="0050264A" w:rsidRDefault="0050264A">
            <w:pPr>
              <w:pStyle w:val="ab"/>
              <w:jc w:val="center"/>
            </w:pPr>
            <w:r>
              <w:rPr>
                <w:lang w:val="ja-JP"/>
              </w:rPr>
              <w:t xml:space="preserve"> </w:t>
            </w:r>
            <w:r>
              <w:rPr>
                <w:b/>
                <w:bCs/>
              </w:rPr>
              <w:fldChar w:fldCharType="begin"/>
            </w:r>
            <w:r>
              <w:rPr>
                <w:b/>
                <w:bCs/>
              </w:rPr>
              <w:instrText>PAGE</w:instrText>
            </w:r>
            <w:r>
              <w:rPr>
                <w:b/>
                <w:bCs/>
              </w:rPr>
              <w:fldChar w:fldCharType="separate"/>
            </w:r>
            <w:r w:rsidR="008F0C68">
              <w:rPr>
                <w:b/>
                <w:bCs/>
                <w:noProof/>
              </w:rPr>
              <w:t>1</w:t>
            </w:r>
            <w:r>
              <w:rPr>
                <w:b/>
                <w:bCs/>
              </w:rPr>
              <w:fldChar w:fldCharType="end"/>
            </w:r>
            <w:r>
              <w:rPr>
                <w:lang w:val="ja-JP"/>
              </w:rPr>
              <w:t xml:space="preserve"> / </w:t>
            </w:r>
            <w:r>
              <w:rPr>
                <w:b/>
                <w:bCs/>
              </w:rPr>
              <w:fldChar w:fldCharType="begin"/>
            </w:r>
            <w:r>
              <w:rPr>
                <w:b/>
                <w:bCs/>
              </w:rPr>
              <w:instrText>NUMPAGES</w:instrText>
            </w:r>
            <w:r>
              <w:rPr>
                <w:b/>
                <w:bCs/>
              </w:rPr>
              <w:fldChar w:fldCharType="separate"/>
            </w:r>
            <w:r w:rsidR="008F0C68">
              <w:rPr>
                <w:b/>
                <w:bCs/>
                <w:noProof/>
              </w:rPr>
              <w:t>3</w:t>
            </w:r>
            <w:r>
              <w:rPr>
                <w:b/>
                <w:bCs/>
              </w:rPr>
              <w:fldChar w:fldCharType="end"/>
            </w:r>
          </w:p>
        </w:sdtContent>
      </w:sdt>
    </w:sdtContent>
  </w:sdt>
  <w:p w14:paraId="43C3F1BF" w14:textId="77777777" w:rsidR="0050264A" w:rsidRDefault="0050264A">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2E58D" w14:textId="77777777" w:rsidR="0050264A" w:rsidRDefault="0050264A" w:rsidP="001014A2">
      <w:r>
        <w:separator/>
      </w:r>
    </w:p>
  </w:footnote>
  <w:footnote w:type="continuationSeparator" w:id="0">
    <w:p w14:paraId="3966DC0A" w14:textId="77777777" w:rsidR="0050264A" w:rsidRDefault="0050264A" w:rsidP="001014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47277"/>
    <w:multiLevelType w:val="hybridMultilevel"/>
    <w:tmpl w:val="8AC88E1C"/>
    <w:lvl w:ilvl="0" w:tplc="AA0632CE">
      <w:start w:val="50"/>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1" w15:restartNumberingAfterBreak="0">
    <w:nsid w:val="3A3A046E"/>
    <w:multiLevelType w:val="hybridMultilevel"/>
    <w:tmpl w:val="D294F44A"/>
    <w:lvl w:ilvl="0" w:tplc="DD0CC8B2">
      <w:start w:val="1"/>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560" w:hanging="480"/>
      </w:pPr>
      <w:rPr>
        <w:rFonts w:ascii="Wingdings" w:hAnsi="Wingdings" w:hint="default"/>
      </w:rPr>
    </w:lvl>
    <w:lvl w:ilvl="2" w:tplc="0409000D"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B" w:tentative="1">
      <w:start w:val="1"/>
      <w:numFmt w:val="bullet"/>
      <w:lvlText w:val=""/>
      <w:lvlJc w:val="left"/>
      <w:pPr>
        <w:ind w:left="3000" w:hanging="480"/>
      </w:pPr>
      <w:rPr>
        <w:rFonts w:ascii="Wingdings" w:hAnsi="Wingdings" w:hint="default"/>
      </w:rPr>
    </w:lvl>
    <w:lvl w:ilvl="5" w:tplc="0409000D"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B" w:tentative="1">
      <w:start w:val="1"/>
      <w:numFmt w:val="bullet"/>
      <w:lvlText w:val=""/>
      <w:lvlJc w:val="left"/>
      <w:pPr>
        <w:ind w:left="4440" w:hanging="480"/>
      </w:pPr>
      <w:rPr>
        <w:rFonts w:ascii="Wingdings" w:hAnsi="Wingdings" w:hint="default"/>
      </w:rPr>
    </w:lvl>
    <w:lvl w:ilvl="8" w:tplc="0409000D" w:tentative="1">
      <w:start w:val="1"/>
      <w:numFmt w:val="bullet"/>
      <w:lvlText w:val=""/>
      <w:lvlJc w:val="left"/>
      <w:pPr>
        <w:ind w:left="4920" w:hanging="480"/>
      </w:pPr>
      <w:rPr>
        <w:rFonts w:ascii="Wingdings" w:hAnsi="Wingdings" w:hint="default"/>
      </w:rPr>
    </w:lvl>
  </w:abstractNum>
  <w:abstractNum w:abstractNumId="2" w15:restartNumberingAfterBreak="0">
    <w:nsid w:val="411E6ADE"/>
    <w:multiLevelType w:val="hybridMultilevel"/>
    <w:tmpl w:val="930C9CD4"/>
    <w:lvl w:ilvl="0" w:tplc="788C11A0">
      <w:start w:val="1"/>
      <w:numFmt w:val="decimalEnclosedCircle"/>
      <w:lvlText w:val="%1"/>
      <w:lvlJc w:val="left"/>
      <w:pPr>
        <w:ind w:left="600" w:hanging="36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3" w15:restartNumberingAfterBreak="0">
    <w:nsid w:val="4E6E29EA"/>
    <w:multiLevelType w:val="hybridMultilevel"/>
    <w:tmpl w:val="BDFE3D0C"/>
    <w:lvl w:ilvl="0" w:tplc="C522521E">
      <w:start w:val="37"/>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num w:numId="1">
    <w:abstractNumId w:val="3"/>
  </w:num>
  <w:num w:numId="2">
    <w:abstractNumId w:val="2"/>
  </w:num>
  <w:num w:numId="3">
    <w:abstractNumId w:val="1"/>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93B"/>
    <w:rsid w:val="00016B53"/>
    <w:rsid w:val="00026F94"/>
    <w:rsid w:val="0002720F"/>
    <w:rsid w:val="00035DB5"/>
    <w:rsid w:val="00044AE6"/>
    <w:rsid w:val="00055CA3"/>
    <w:rsid w:val="000602C4"/>
    <w:rsid w:val="00067CFB"/>
    <w:rsid w:val="000800F2"/>
    <w:rsid w:val="0008153A"/>
    <w:rsid w:val="00090120"/>
    <w:rsid w:val="00096D06"/>
    <w:rsid w:val="000B1A8B"/>
    <w:rsid w:val="000D1382"/>
    <w:rsid w:val="000D48BD"/>
    <w:rsid w:val="000F52E6"/>
    <w:rsid w:val="001014A2"/>
    <w:rsid w:val="0010206F"/>
    <w:rsid w:val="001202D3"/>
    <w:rsid w:val="00136A3D"/>
    <w:rsid w:val="00142628"/>
    <w:rsid w:val="00145D63"/>
    <w:rsid w:val="00154F9E"/>
    <w:rsid w:val="00162407"/>
    <w:rsid w:val="00162CF8"/>
    <w:rsid w:val="001813C8"/>
    <w:rsid w:val="001927B4"/>
    <w:rsid w:val="00195E9F"/>
    <w:rsid w:val="001A0546"/>
    <w:rsid w:val="001A38AB"/>
    <w:rsid w:val="001A73BD"/>
    <w:rsid w:val="001A7F46"/>
    <w:rsid w:val="001B05D6"/>
    <w:rsid w:val="001C10BA"/>
    <w:rsid w:val="001C1BAC"/>
    <w:rsid w:val="001D1CF1"/>
    <w:rsid w:val="001E25BA"/>
    <w:rsid w:val="001E6631"/>
    <w:rsid w:val="001F68C6"/>
    <w:rsid w:val="002008D8"/>
    <w:rsid w:val="00210EE0"/>
    <w:rsid w:val="00213DAF"/>
    <w:rsid w:val="002228DA"/>
    <w:rsid w:val="00226EC8"/>
    <w:rsid w:val="00227669"/>
    <w:rsid w:val="0022791B"/>
    <w:rsid w:val="00227C6A"/>
    <w:rsid w:val="00230F98"/>
    <w:rsid w:val="002364A0"/>
    <w:rsid w:val="002370BD"/>
    <w:rsid w:val="002441DD"/>
    <w:rsid w:val="0025279A"/>
    <w:rsid w:val="0025531E"/>
    <w:rsid w:val="0026297E"/>
    <w:rsid w:val="00270BB8"/>
    <w:rsid w:val="00271C6A"/>
    <w:rsid w:val="00277804"/>
    <w:rsid w:val="00297123"/>
    <w:rsid w:val="002A0C06"/>
    <w:rsid w:val="002A3748"/>
    <w:rsid w:val="002A6B36"/>
    <w:rsid w:val="002B32BD"/>
    <w:rsid w:val="002C064B"/>
    <w:rsid w:val="002C382F"/>
    <w:rsid w:val="002C4DF4"/>
    <w:rsid w:val="002C5511"/>
    <w:rsid w:val="002D3644"/>
    <w:rsid w:val="002D4DA4"/>
    <w:rsid w:val="002D5FA3"/>
    <w:rsid w:val="002D63E3"/>
    <w:rsid w:val="002D6826"/>
    <w:rsid w:val="002F1560"/>
    <w:rsid w:val="003015CD"/>
    <w:rsid w:val="00314734"/>
    <w:rsid w:val="003179BB"/>
    <w:rsid w:val="00320068"/>
    <w:rsid w:val="003333C1"/>
    <w:rsid w:val="003339BE"/>
    <w:rsid w:val="00333DCD"/>
    <w:rsid w:val="00342463"/>
    <w:rsid w:val="00342A42"/>
    <w:rsid w:val="00361E20"/>
    <w:rsid w:val="00362C3B"/>
    <w:rsid w:val="00366BD0"/>
    <w:rsid w:val="00370532"/>
    <w:rsid w:val="0037724A"/>
    <w:rsid w:val="00382C94"/>
    <w:rsid w:val="00384D61"/>
    <w:rsid w:val="00385994"/>
    <w:rsid w:val="00396C96"/>
    <w:rsid w:val="003A0132"/>
    <w:rsid w:val="003A27DF"/>
    <w:rsid w:val="003C1A82"/>
    <w:rsid w:val="003E0E76"/>
    <w:rsid w:val="003E21E8"/>
    <w:rsid w:val="00404656"/>
    <w:rsid w:val="00404944"/>
    <w:rsid w:val="00407B15"/>
    <w:rsid w:val="004100BF"/>
    <w:rsid w:val="00444D68"/>
    <w:rsid w:val="00466827"/>
    <w:rsid w:val="0046723A"/>
    <w:rsid w:val="00467562"/>
    <w:rsid w:val="0047059F"/>
    <w:rsid w:val="004973CE"/>
    <w:rsid w:val="004A776D"/>
    <w:rsid w:val="004B13AF"/>
    <w:rsid w:val="004D10A0"/>
    <w:rsid w:val="004D5EB1"/>
    <w:rsid w:val="004D70EB"/>
    <w:rsid w:val="004E1A8B"/>
    <w:rsid w:val="004E22AC"/>
    <w:rsid w:val="004E7498"/>
    <w:rsid w:val="004F3E90"/>
    <w:rsid w:val="0050264A"/>
    <w:rsid w:val="00510B94"/>
    <w:rsid w:val="00516CE7"/>
    <w:rsid w:val="00541971"/>
    <w:rsid w:val="00542AF0"/>
    <w:rsid w:val="00552C5B"/>
    <w:rsid w:val="005711E9"/>
    <w:rsid w:val="00574752"/>
    <w:rsid w:val="00593675"/>
    <w:rsid w:val="00596336"/>
    <w:rsid w:val="005A25C4"/>
    <w:rsid w:val="005B7E42"/>
    <w:rsid w:val="005C3FD7"/>
    <w:rsid w:val="005C5A1D"/>
    <w:rsid w:val="005C63AC"/>
    <w:rsid w:val="005C7EBE"/>
    <w:rsid w:val="005D393B"/>
    <w:rsid w:val="005D54C8"/>
    <w:rsid w:val="005E1455"/>
    <w:rsid w:val="005E63B6"/>
    <w:rsid w:val="005E76F2"/>
    <w:rsid w:val="005F1140"/>
    <w:rsid w:val="00601860"/>
    <w:rsid w:val="0060467E"/>
    <w:rsid w:val="00605AE6"/>
    <w:rsid w:val="00620455"/>
    <w:rsid w:val="00621D39"/>
    <w:rsid w:val="00632BB7"/>
    <w:rsid w:val="006346A5"/>
    <w:rsid w:val="006435FD"/>
    <w:rsid w:val="00644938"/>
    <w:rsid w:val="00652075"/>
    <w:rsid w:val="00653530"/>
    <w:rsid w:val="00657068"/>
    <w:rsid w:val="00665857"/>
    <w:rsid w:val="0067090F"/>
    <w:rsid w:val="00670BFF"/>
    <w:rsid w:val="00673E8A"/>
    <w:rsid w:val="00674F77"/>
    <w:rsid w:val="00675F99"/>
    <w:rsid w:val="006809C8"/>
    <w:rsid w:val="00682C5F"/>
    <w:rsid w:val="00683653"/>
    <w:rsid w:val="0069125E"/>
    <w:rsid w:val="006962E8"/>
    <w:rsid w:val="006B50CA"/>
    <w:rsid w:val="006B6199"/>
    <w:rsid w:val="006D4DC6"/>
    <w:rsid w:val="006E66B2"/>
    <w:rsid w:val="006F4B77"/>
    <w:rsid w:val="006F7A9E"/>
    <w:rsid w:val="00701A69"/>
    <w:rsid w:val="00703178"/>
    <w:rsid w:val="007041B9"/>
    <w:rsid w:val="007065AB"/>
    <w:rsid w:val="0071051F"/>
    <w:rsid w:val="0071627F"/>
    <w:rsid w:val="00717336"/>
    <w:rsid w:val="00717EFA"/>
    <w:rsid w:val="007202FA"/>
    <w:rsid w:val="00721465"/>
    <w:rsid w:val="007250DB"/>
    <w:rsid w:val="0073434D"/>
    <w:rsid w:val="00752535"/>
    <w:rsid w:val="0075308A"/>
    <w:rsid w:val="0075494B"/>
    <w:rsid w:val="0076141D"/>
    <w:rsid w:val="007775CA"/>
    <w:rsid w:val="00777FE7"/>
    <w:rsid w:val="00781C43"/>
    <w:rsid w:val="0079540A"/>
    <w:rsid w:val="00795858"/>
    <w:rsid w:val="007A1A1F"/>
    <w:rsid w:val="007A519D"/>
    <w:rsid w:val="007A7A91"/>
    <w:rsid w:val="007C2EA2"/>
    <w:rsid w:val="007D11A0"/>
    <w:rsid w:val="007D4BCA"/>
    <w:rsid w:val="007D6A3F"/>
    <w:rsid w:val="007E11F5"/>
    <w:rsid w:val="007F5CD8"/>
    <w:rsid w:val="00804BF6"/>
    <w:rsid w:val="0080512A"/>
    <w:rsid w:val="00812889"/>
    <w:rsid w:val="008333DD"/>
    <w:rsid w:val="0083455A"/>
    <w:rsid w:val="008406F3"/>
    <w:rsid w:val="00845FD6"/>
    <w:rsid w:val="0085628F"/>
    <w:rsid w:val="00871020"/>
    <w:rsid w:val="0087688C"/>
    <w:rsid w:val="00883A0C"/>
    <w:rsid w:val="00885D65"/>
    <w:rsid w:val="008909A6"/>
    <w:rsid w:val="00890F04"/>
    <w:rsid w:val="008952CE"/>
    <w:rsid w:val="00896547"/>
    <w:rsid w:val="008A3BE2"/>
    <w:rsid w:val="008A40C5"/>
    <w:rsid w:val="008A502E"/>
    <w:rsid w:val="008B06CA"/>
    <w:rsid w:val="008B53D2"/>
    <w:rsid w:val="008C1B75"/>
    <w:rsid w:val="008D023D"/>
    <w:rsid w:val="008D51A1"/>
    <w:rsid w:val="008D7361"/>
    <w:rsid w:val="008F0C68"/>
    <w:rsid w:val="008F21F6"/>
    <w:rsid w:val="008F50BE"/>
    <w:rsid w:val="009022C5"/>
    <w:rsid w:val="00915560"/>
    <w:rsid w:val="009165A8"/>
    <w:rsid w:val="00917DDC"/>
    <w:rsid w:val="00923976"/>
    <w:rsid w:val="00925C57"/>
    <w:rsid w:val="00933CB9"/>
    <w:rsid w:val="00961B0D"/>
    <w:rsid w:val="00966FCB"/>
    <w:rsid w:val="0097543E"/>
    <w:rsid w:val="00983563"/>
    <w:rsid w:val="00983B7F"/>
    <w:rsid w:val="00986CC4"/>
    <w:rsid w:val="00987EF4"/>
    <w:rsid w:val="00991DE5"/>
    <w:rsid w:val="009928A1"/>
    <w:rsid w:val="00994669"/>
    <w:rsid w:val="0099690B"/>
    <w:rsid w:val="009D6C05"/>
    <w:rsid w:val="009E5702"/>
    <w:rsid w:val="009F6475"/>
    <w:rsid w:val="00A017CC"/>
    <w:rsid w:val="00A12642"/>
    <w:rsid w:val="00A13034"/>
    <w:rsid w:val="00A155D5"/>
    <w:rsid w:val="00A17BF1"/>
    <w:rsid w:val="00A211DF"/>
    <w:rsid w:val="00A23A7C"/>
    <w:rsid w:val="00A3561F"/>
    <w:rsid w:val="00A428AE"/>
    <w:rsid w:val="00A4426D"/>
    <w:rsid w:val="00A64070"/>
    <w:rsid w:val="00A64DE8"/>
    <w:rsid w:val="00A662FA"/>
    <w:rsid w:val="00A67B07"/>
    <w:rsid w:val="00A74BAB"/>
    <w:rsid w:val="00A80D18"/>
    <w:rsid w:val="00A84900"/>
    <w:rsid w:val="00A91DD1"/>
    <w:rsid w:val="00A91F37"/>
    <w:rsid w:val="00AA1B1F"/>
    <w:rsid w:val="00AB0759"/>
    <w:rsid w:val="00AB1A51"/>
    <w:rsid w:val="00AB1C55"/>
    <w:rsid w:val="00AB2989"/>
    <w:rsid w:val="00AC1D79"/>
    <w:rsid w:val="00AC249C"/>
    <w:rsid w:val="00AD117D"/>
    <w:rsid w:val="00AD70A0"/>
    <w:rsid w:val="00AF104A"/>
    <w:rsid w:val="00AF6AA4"/>
    <w:rsid w:val="00B04F7B"/>
    <w:rsid w:val="00B10F76"/>
    <w:rsid w:val="00B1740E"/>
    <w:rsid w:val="00B17DFE"/>
    <w:rsid w:val="00B308C6"/>
    <w:rsid w:val="00B47A0F"/>
    <w:rsid w:val="00B47DA7"/>
    <w:rsid w:val="00B53983"/>
    <w:rsid w:val="00B72262"/>
    <w:rsid w:val="00B748BF"/>
    <w:rsid w:val="00B86B48"/>
    <w:rsid w:val="00B874E7"/>
    <w:rsid w:val="00B96189"/>
    <w:rsid w:val="00BA6476"/>
    <w:rsid w:val="00BB3450"/>
    <w:rsid w:val="00BB5532"/>
    <w:rsid w:val="00BC248A"/>
    <w:rsid w:val="00BD5AAA"/>
    <w:rsid w:val="00BD6967"/>
    <w:rsid w:val="00BD6D0C"/>
    <w:rsid w:val="00BD7831"/>
    <w:rsid w:val="00BE4CA8"/>
    <w:rsid w:val="00BF11EF"/>
    <w:rsid w:val="00C05F1F"/>
    <w:rsid w:val="00C1078C"/>
    <w:rsid w:val="00C1198E"/>
    <w:rsid w:val="00C163F8"/>
    <w:rsid w:val="00C16966"/>
    <w:rsid w:val="00C271D8"/>
    <w:rsid w:val="00C3291D"/>
    <w:rsid w:val="00C372BB"/>
    <w:rsid w:val="00C43EC5"/>
    <w:rsid w:val="00C4504C"/>
    <w:rsid w:val="00C45362"/>
    <w:rsid w:val="00C453A3"/>
    <w:rsid w:val="00C517D6"/>
    <w:rsid w:val="00C51A5F"/>
    <w:rsid w:val="00C55AB7"/>
    <w:rsid w:val="00C56129"/>
    <w:rsid w:val="00C63B97"/>
    <w:rsid w:val="00C65C5A"/>
    <w:rsid w:val="00C66BB7"/>
    <w:rsid w:val="00C753CC"/>
    <w:rsid w:val="00C77C5E"/>
    <w:rsid w:val="00C87228"/>
    <w:rsid w:val="00C935F5"/>
    <w:rsid w:val="00CB2068"/>
    <w:rsid w:val="00CD25AC"/>
    <w:rsid w:val="00CD4303"/>
    <w:rsid w:val="00CE1DE7"/>
    <w:rsid w:val="00CE32AE"/>
    <w:rsid w:val="00CF03EC"/>
    <w:rsid w:val="00D016C5"/>
    <w:rsid w:val="00D2147F"/>
    <w:rsid w:val="00D23C5A"/>
    <w:rsid w:val="00D41411"/>
    <w:rsid w:val="00D54116"/>
    <w:rsid w:val="00D609CB"/>
    <w:rsid w:val="00D6558E"/>
    <w:rsid w:val="00D65BCC"/>
    <w:rsid w:val="00D67F7F"/>
    <w:rsid w:val="00D751E4"/>
    <w:rsid w:val="00D80149"/>
    <w:rsid w:val="00D82A67"/>
    <w:rsid w:val="00D85692"/>
    <w:rsid w:val="00D91523"/>
    <w:rsid w:val="00D93B5E"/>
    <w:rsid w:val="00D97FAF"/>
    <w:rsid w:val="00DA3383"/>
    <w:rsid w:val="00DA59D6"/>
    <w:rsid w:val="00DA6B21"/>
    <w:rsid w:val="00DC036B"/>
    <w:rsid w:val="00DC2522"/>
    <w:rsid w:val="00DC6E48"/>
    <w:rsid w:val="00DD1DE6"/>
    <w:rsid w:val="00DD25CB"/>
    <w:rsid w:val="00DE3981"/>
    <w:rsid w:val="00DE47DD"/>
    <w:rsid w:val="00DF245E"/>
    <w:rsid w:val="00DF2E55"/>
    <w:rsid w:val="00DF7725"/>
    <w:rsid w:val="00E0591F"/>
    <w:rsid w:val="00E140C8"/>
    <w:rsid w:val="00E36F33"/>
    <w:rsid w:val="00E36F74"/>
    <w:rsid w:val="00E5579E"/>
    <w:rsid w:val="00E7309E"/>
    <w:rsid w:val="00E73DBA"/>
    <w:rsid w:val="00E74698"/>
    <w:rsid w:val="00E75940"/>
    <w:rsid w:val="00E8769B"/>
    <w:rsid w:val="00E9241E"/>
    <w:rsid w:val="00EA095F"/>
    <w:rsid w:val="00EA4FD5"/>
    <w:rsid w:val="00EA7112"/>
    <w:rsid w:val="00EB5CDA"/>
    <w:rsid w:val="00ED24AE"/>
    <w:rsid w:val="00EE3B57"/>
    <w:rsid w:val="00EE4081"/>
    <w:rsid w:val="00EE423C"/>
    <w:rsid w:val="00F0674C"/>
    <w:rsid w:val="00F13787"/>
    <w:rsid w:val="00F17039"/>
    <w:rsid w:val="00F20FFE"/>
    <w:rsid w:val="00F21658"/>
    <w:rsid w:val="00F446A0"/>
    <w:rsid w:val="00F44737"/>
    <w:rsid w:val="00F4691E"/>
    <w:rsid w:val="00F52F11"/>
    <w:rsid w:val="00F53B5D"/>
    <w:rsid w:val="00F55129"/>
    <w:rsid w:val="00F55B1E"/>
    <w:rsid w:val="00F56D34"/>
    <w:rsid w:val="00F73BDA"/>
    <w:rsid w:val="00F96288"/>
    <w:rsid w:val="00F969AF"/>
    <w:rsid w:val="00FA4CB7"/>
    <w:rsid w:val="00FA7FE0"/>
    <w:rsid w:val="00FB653A"/>
    <w:rsid w:val="00FB6F82"/>
    <w:rsid w:val="00FC0995"/>
    <w:rsid w:val="00FC204E"/>
    <w:rsid w:val="00FC75A7"/>
    <w:rsid w:val="00FD6B68"/>
    <w:rsid w:val="00FE1BFA"/>
    <w:rsid w:val="00FE3980"/>
    <w:rsid w:val="00FF020E"/>
    <w:rsid w:val="00FF1446"/>
    <w:rsid w:val="00FF187E"/>
    <w:rsid w:val="00FF1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62B5FA6"/>
  <w14:defaultImageDpi w14:val="300"/>
  <w15:docId w15:val="{65B2D403-C696-4A47-AAD5-60FC9427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5D393B"/>
  </w:style>
  <w:style w:type="character" w:customStyle="1" w:styleId="a4">
    <w:name w:val="日付 (文字)"/>
    <w:basedOn w:val="a0"/>
    <w:link w:val="a3"/>
    <w:uiPriority w:val="99"/>
    <w:rsid w:val="005D393B"/>
  </w:style>
  <w:style w:type="paragraph" w:styleId="a5">
    <w:name w:val="List Paragraph"/>
    <w:basedOn w:val="a"/>
    <w:uiPriority w:val="34"/>
    <w:qFormat/>
    <w:rsid w:val="00B17DFE"/>
    <w:pPr>
      <w:ind w:leftChars="400" w:left="960"/>
    </w:pPr>
  </w:style>
  <w:style w:type="character" w:styleId="a6">
    <w:name w:val="Hyperlink"/>
    <w:basedOn w:val="a0"/>
    <w:uiPriority w:val="99"/>
    <w:unhideWhenUsed/>
    <w:rsid w:val="00F44737"/>
    <w:rPr>
      <w:color w:val="0000FF" w:themeColor="hyperlink"/>
      <w:u w:val="single"/>
    </w:rPr>
  </w:style>
  <w:style w:type="paragraph" w:styleId="a7">
    <w:name w:val="Body Text"/>
    <w:link w:val="a8"/>
    <w:rsid w:val="00F20FFE"/>
    <w:pPr>
      <w:pBdr>
        <w:top w:val="nil"/>
        <w:left w:val="nil"/>
        <w:bottom w:val="nil"/>
        <w:right w:val="nil"/>
        <w:between w:val="nil"/>
        <w:bar w:val="nil"/>
      </w:pBdr>
    </w:pPr>
    <w:rPr>
      <w:rFonts w:ascii="Arial Unicode MS" w:eastAsia="ヒラギノ角ゴ ProN W3" w:hAnsi="Arial Unicode MS" w:cs="Arial Unicode MS" w:hint="eastAsia"/>
      <w:color w:val="000000"/>
      <w:kern w:val="0"/>
      <w:sz w:val="22"/>
      <w:szCs w:val="22"/>
      <w:bdr w:val="nil"/>
      <w:lang w:val="ja-JP"/>
    </w:rPr>
  </w:style>
  <w:style w:type="character" w:customStyle="1" w:styleId="a8">
    <w:name w:val="本文 (文字)"/>
    <w:basedOn w:val="a0"/>
    <w:link w:val="a7"/>
    <w:rsid w:val="00F20FFE"/>
    <w:rPr>
      <w:rFonts w:ascii="Arial Unicode MS" w:eastAsia="ヒラギノ角ゴ ProN W3" w:hAnsi="Arial Unicode MS" w:cs="Arial Unicode MS"/>
      <w:color w:val="000000"/>
      <w:kern w:val="0"/>
      <w:sz w:val="22"/>
      <w:szCs w:val="22"/>
      <w:bdr w:val="nil"/>
      <w:lang w:val="ja-JP"/>
    </w:rPr>
  </w:style>
  <w:style w:type="paragraph" w:styleId="a9">
    <w:name w:val="header"/>
    <w:basedOn w:val="a"/>
    <w:link w:val="aa"/>
    <w:uiPriority w:val="99"/>
    <w:unhideWhenUsed/>
    <w:rsid w:val="001014A2"/>
    <w:pPr>
      <w:tabs>
        <w:tab w:val="center" w:pos="4252"/>
        <w:tab w:val="right" w:pos="8504"/>
      </w:tabs>
      <w:snapToGrid w:val="0"/>
    </w:pPr>
  </w:style>
  <w:style w:type="character" w:customStyle="1" w:styleId="aa">
    <w:name w:val="ヘッダー (文字)"/>
    <w:basedOn w:val="a0"/>
    <w:link w:val="a9"/>
    <w:uiPriority w:val="99"/>
    <w:rsid w:val="001014A2"/>
  </w:style>
  <w:style w:type="paragraph" w:styleId="ab">
    <w:name w:val="footer"/>
    <w:basedOn w:val="a"/>
    <w:link w:val="ac"/>
    <w:uiPriority w:val="99"/>
    <w:unhideWhenUsed/>
    <w:rsid w:val="001014A2"/>
    <w:pPr>
      <w:tabs>
        <w:tab w:val="center" w:pos="4252"/>
        <w:tab w:val="right" w:pos="8504"/>
      </w:tabs>
      <w:snapToGrid w:val="0"/>
    </w:pPr>
  </w:style>
  <w:style w:type="character" w:customStyle="1" w:styleId="ac">
    <w:name w:val="フッター (文字)"/>
    <w:basedOn w:val="a0"/>
    <w:link w:val="ab"/>
    <w:uiPriority w:val="99"/>
    <w:rsid w:val="00101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796648">
      <w:bodyDiv w:val="1"/>
      <w:marLeft w:val="0"/>
      <w:marRight w:val="0"/>
      <w:marTop w:val="0"/>
      <w:marBottom w:val="0"/>
      <w:divBdr>
        <w:top w:val="none" w:sz="0" w:space="0" w:color="auto"/>
        <w:left w:val="none" w:sz="0" w:space="0" w:color="auto"/>
        <w:bottom w:val="none" w:sz="0" w:space="0" w:color="auto"/>
        <w:right w:val="none" w:sz="0" w:space="0" w:color="auto"/>
      </w:divBdr>
      <w:divsChild>
        <w:div w:id="190860609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372</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日本創倫</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KAZAMA TOSHIYA</dc:creator>
  <cp:keywords/>
  <dc:description/>
  <cp:lastModifiedBy>DAIKYO9</cp:lastModifiedBy>
  <cp:revision>2</cp:revision>
  <cp:lastPrinted>2016-07-19T07:25:00Z</cp:lastPrinted>
  <dcterms:created xsi:type="dcterms:W3CDTF">2016-11-28T07:00:00Z</dcterms:created>
  <dcterms:modified xsi:type="dcterms:W3CDTF">2016-11-28T07:00:00Z</dcterms:modified>
</cp:coreProperties>
</file>